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B498B" w14:textId="77777777" w:rsidR="00BD5C5E" w:rsidRDefault="00BD5C5E" w:rsidP="00BD5C5E">
      <w:pPr>
        <w:rPr>
          <w:rFonts w:ascii="宋体" w:hAnsi="宋体"/>
          <w:b/>
          <w:sz w:val="24"/>
        </w:rPr>
      </w:pPr>
      <w:r>
        <w:rPr>
          <w:rFonts w:ascii="宋体" w:hAnsi="宋体"/>
          <w:b/>
          <w:sz w:val="24"/>
        </w:rPr>
        <w:t>附件一</w:t>
      </w:r>
      <w:r>
        <w:rPr>
          <w:rFonts w:ascii="宋体" w:hAnsi="宋体" w:hint="eastAsia"/>
          <w:b/>
          <w:sz w:val="24"/>
        </w:rPr>
        <w:t>：</w:t>
      </w:r>
    </w:p>
    <w:p w14:paraId="2DB122DA" w14:textId="77777777" w:rsidR="00BD5C5E" w:rsidRDefault="00BD5C5E" w:rsidP="00BD5C5E">
      <w:pPr>
        <w:jc w:val="center"/>
        <w:rPr>
          <w:rFonts w:ascii="微软雅黑" w:hAnsi="微软雅黑" w:cs="微软雅黑"/>
          <w:b/>
          <w:bCs/>
          <w:sz w:val="24"/>
        </w:rPr>
      </w:pPr>
      <w:r>
        <w:rPr>
          <w:rFonts w:ascii="微软雅黑" w:hAnsi="微软雅黑" w:cs="微软雅黑" w:hint="eastAsia"/>
          <w:b/>
          <w:bCs/>
          <w:sz w:val="24"/>
        </w:rPr>
        <w:t>世界文学中的非人类叙事</w:t>
      </w:r>
    </w:p>
    <w:p w14:paraId="7F92D85D" w14:textId="77777777" w:rsidR="00BD5C5E" w:rsidRDefault="00BD5C5E" w:rsidP="00BD5C5E">
      <w:pPr>
        <w:jc w:val="center"/>
        <w:rPr>
          <w:rFonts w:ascii="微软雅黑" w:hAnsi="微软雅黑" w:cs="微软雅黑"/>
          <w:b/>
          <w:sz w:val="24"/>
        </w:rPr>
      </w:pPr>
      <w:r>
        <w:rPr>
          <w:rFonts w:ascii="微软雅黑" w:hAnsi="微软雅黑" w:cs="微软雅黑" w:hint="eastAsia"/>
          <w:b/>
          <w:bCs/>
          <w:sz w:val="24"/>
        </w:rPr>
        <w:t>暨上海交通大学第七届叙事学暑期高端研讨会</w:t>
      </w:r>
      <w:r>
        <w:rPr>
          <w:rFonts w:ascii="微软雅黑" w:hAnsi="微软雅黑" w:cs="微软雅黑" w:hint="eastAsia"/>
          <w:b/>
          <w:sz w:val="24"/>
        </w:rPr>
        <w:t>回执</w:t>
      </w:r>
    </w:p>
    <w:p w14:paraId="3F835974" w14:textId="77777777" w:rsidR="00BD5C5E" w:rsidRDefault="00BD5C5E" w:rsidP="00BD5C5E">
      <w:pPr>
        <w:jc w:val="center"/>
        <w:rPr>
          <w:rFonts w:ascii="宋体" w:hAnsi="宋体"/>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2729"/>
        <w:gridCol w:w="1971"/>
        <w:gridCol w:w="3083"/>
      </w:tblGrid>
      <w:tr w:rsidR="00BD5C5E" w14:paraId="3E7929BF" w14:textId="77777777" w:rsidTr="000D4ED3">
        <w:trPr>
          <w:trHeight w:val="449"/>
        </w:trPr>
        <w:tc>
          <w:tcPr>
            <w:tcW w:w="728" w:type="pct"/>
            <w:shd w:val="clear" w:color="auto" w:fill="auto"/>
            <w:tcMar>
              <w:top w:w="0" w:type="dxa"/>
              <w:left w:w="108" w:type="dxa"/>
              <w:bottom w:w="0" w:type="dxa"/>
              <w:right w:w="108" w:type="dxa"/>
            </w:tcMar>
          </w:tcPr>
          <w:p w14:paraId="2D0B7FBF"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姓    名</w:t>
            </w:r>
          </w:p>
        </w:tc>
        <w:tc>
          <w:tcPr>
            <w:tcW w:w="1498" w:type="pct"/>
            <w:shd w:val="clear" w:color="auto" w:fill="auto"/>
            <w:tcMar>
              <w:top w:w="0" w:type="dxa"/>
              <w:left w:w="108" w:type="dxa"/>
              <w:bottom w:w="0" w:type="dxa"/>
              <w:right w:w="108" w:type="dxa"/>
            </w:tcMar>
          </w:tcPr>
          <w:p w14:paraId="2D309C9A" w14:textId="77777777" w:rsidR="00BD5C5E" w:rsidRDefault="00BD5C5E" w:rsidP="005634A6">
            <w:pPr>
              <w:spacing w:line="360" w:lineRule="auto"/>
              <w:jc w:val="center"/>
              <w:rPr>
                <w:rFonts w:ascii="宋体" w:eastAsia="宋体" w:hAnsi="宋体" w:cs="宋体"/>
                <w:sz w:val="24"/>
              </w:rPr>
            </w:pPr>
          </w:p>
        </w:tc>
        <w:tc>
          <w:tcPr>
            <w:tcW w:w="1082" w:type="pct"/>
            <w:shd w:val="clear" w:color="auto" w:fill="auto"/>
            <w:tcMar>
              <w:top w:w="0" w:type="dxa"/>
              <w:left w:w="108" w:type="dxa"/>
              <w:bottom w:w="0" w:type="dxa"/>
              <w:right w:w="108" w:type="dxa"/>
            </w:tcMar>
          </w:tcPr>
          <w:p w14:paraId="3CF48E19"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联系电话</w:t>
            </w:r>
          </w:p>
        </w:tc>
        <w:tc>
          <w:tcPr>
            <w:tcW w:w="1692" w:type="pct"/>
            <w:shd w:val="clear" w:color="auto" w:fill="auto"/>
            <w:tcMar>
              <w:top w:w="0" w:type="dxa"/>
              <w:left w:w="108" w:type="dxa"/>
              <w:bottom w:w="0" w:type="dxa"/>
              <w:right w:w="108" w:type="dxa"/>
            </w:tcMar>
          </w:tcPr>
          <w:p w14:paraId="0CFC19DF" w14:textId="77777777" w:rsidR="00BD5C5E" w:rsidRDefault="00BD5C5E" w:rsidP="005634A6">
            <w:pPr>
              <w:spacing w:line="360" w:lineRule="auto"/>
              <w:jc w:val="center"/>
              <w:rPr>
                <w:rFonts w:ascii="宋体" w:eastAsia="宋体" w:hAnsi="宋体" w:cs="宋体"/>
                <w:sz w:val="24"/>
              </w:rPr>
            </w:pPr>
          </w:p>
        </w:tc>
      </w:tr>
      <w:tr w:rsidR="00BD5C5E" w14:paraId="5E0B2AAE" w14:textId="77777777" w:rsidTr="000D4ED3">
        <w:trPr>
          <w:trHeight w:val="449"/>
        </w:trPr>
        <w:tc>
          <w:tcPr>
            <w:tcW w:w="728" w:type="pct"/>
            <w:shd w:val="clear" w:color="auto" w:fill="auto"/>
            <w:tcMar>
              <w:top w:w="0" w:type="dxa"/>
              <w:left w:w="108" w:type="dxa"/>
              <w:bottom w:w="0" w:type="dxa"/>
              <w:right w:w="108" w:type="dxa"/>
            </w:tcMar>
          </w:tcPr>
          <w:p w14:paraId="494364E5"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电子邮箱</w:t>
            </w:r>
          </w:p>
        </w:tc>
        <w:tc>
          <w:tcPr>
            <w:tcW w:w="4272" w:type="pct"/>
            <w:gridSpan w:val="3"/>
            <w:shd w:val="clear" w:color="auto" w:fill="auto"/>
            <w:tcMar>
              <w:top w:w="0" w:type="dxa"/>
              <w:left w:w="108" w:type="dxa"/>
              <w:bottom w:w="0" w:type="dxa"/>
              <w:right w:w="108" w:type="dxa"/>
            </w:tcMar>
          </w:tcPr>
          <w:p w14:paraId="39827D3C" w14:textId="77777777" w:rsidR="00BD5C5E" w:rsidRDefault="00BD5C5E" w:rsidP="005634A6">
            <w:pPr>
              <w:spacing w:line="360" w:lineRule="auto"/>
              <w:jc w:val="center"/>
              <w:rPr>
                <w:rFonts w:ascii="宋体" w:eastAsia="宋体" w:hAnsi="宋体" w:cs="宋体"/>
                <w:sz w:val="24"/>
              </w:rPr>
            </w:pPr>
          </w:p>
        </w:tc>
      </w:tr>
      <w:tr w:rsidR="00BD5C5E" w14:paraId="1AE60B60" w14:textId="77777777" w:rsidTr="000D4ED3">
        <w:trPr>
          <w:cantSplit/>
        </w:trPr>
        <w:tc>
          <w:tcPr>
            <w:tcW w:w="728" w:type="pct"/>
            <w:shd w:val="clear" w:color="auto" w:fill="auto"/>
            <w:tcMar>
              <w:top w:w="0" w:type="dxa"/>
              <w:left w:w="108" w:type="dxa"/>
              <w:bottom w:w="0" w:type="dxa"/>
              <w:right w:w="108" w:type="dxa"/>
            </w:tcMar>
          </w:tcPr>
          <w:p w14:paraId="6D7144C7"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工作单位</w:t>
            </w:r>
          </w:p>
        </w:tc>
        <w:tc>
          <w:tcPr>
            <w:tcW w:w="4272" w:type="pct"/>
            <w:gridSpan w:val="3"/>
            <w:shd w:val="clear" w:color="auto" w:fill="auto"/>
            <w:tcMar>
              <w:top w:w="0" w:type="dxa"/>
              <w:left w:w="108" w:type="dxa"/>
              <w:bottom w:w="0" w:type="dxa"/>
              <w:right w:w="108" w:type="dxa"/>
            </w:tcMar>
          </w:tcPr>
          <w:p w14:paraId="2D6871E4" w14:textId="77777777" w:rsidR="00BD5C5E" w:rsidRDefault="00BD5C5E" w:rsidP="005634A6">
            <w:pPr>
              <w:spacing w:line="360" w:lineRule="auto"/>
              <w:jc w:val="center"/>
              <w:rPr>
                <w:rFonts w:ascii="宋体" w:eastAsia="宋体" w:hAnsi="宋体" w:cs="宋体"/>
                <w:sz w:val="24"/>
              </w:rPr>
            </w:pPr>
          </w:p>
        </w:tc>
      </w:tr>
      <w:tr w:rsidR="00BD5C5E" w14:paraId="195FDAE9" w14:textId="77777777" w:rsidTr="000D4ED3">
        <w:trPr>
          <w:cantSplit/>
        </w:trPr>
        <w:tc>
          <w:tcPr>
            <w:tcW w:w="728" w:type="pct"/>
            <w:shd w:val="clear" w:color="auto" w:fill="auto"/>
            <w:tcMar>
              <w:top w:w="0" w:type="dxa"/>
              <w:left w:w="108" w:type="dxa"/>
              <w:bottom w:w="0" w:type="dxa"/>
              <w:right w:w="108" w:type="dxa"/>
            </w:tcMar>
          </w:tcPr>
          <w:p w14:paraId="064F29A9"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是否发言</w:t>
            </w:r>
          </w:p>
        </w:tc>
        <w:tc>
          <w:tcPr>
            <w:tcW w:w="4272" w:type="pct"/>
            <w:gridSpan w:val="3"/>
            <w:shd w:val="clear" w:color="auto" w:fill="auto"/>
            <w:tcMar>
              <w:top w:w="0" w:type="dxa"/>
              <w:left w:w="108" w:type="dxa"/>
              <w:bottom w:w="0" w:type="dxa"/>
              <w:right w:w="108" w:type="dxa"/>
            </w:tcMar>
          </w:tcPr>
          <w:p w14:paraId="25FDEC52"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b/>
                <w:bCs/>
                <w:sz w:val="24"/>
              </w:rPr>
              <w:t>是/否</w:t>
            </w:r>
            <w:r>
              <w:rPr>
                <w:rFonts w:ascii="宋体" w:eastAsia="宋体" w:hAnsi="宋体" w:cs="宋体" w:hint="eastAsia"/>
                <w:sz w:val="24"/>
              </w:rPr>
              <w:t>（如选择否，则无需填写发言题目与摘要）</w:t>
            </w:r>
          </w:p>
        </w:tc>
      </w:tr>
      <w:tr w:rsidR="00BD5C5E" w14:paraId="49ADA4F8" w14:textId="77777777" w:rsidTr="000D4ED3">
        <w:trPr>
          <w:cantSplit/>
        </w:trPr>
        <w:tc>
          <w:tcPr>
            <w:tcW w:w="728" w:type="pct"/>
            <w:shd w:val="clear" w:color="auto" w:fill="auto"/>
            <w:tcMar>
              <w:top w:w="0" w:type="dxa"/>
              <w:left w:w="108" w:type="dxa"/>
              <w:bottom w:w="0" w:type="dxa"/>
              <w:right w:w="108" w:type="dxa"/>
            </w:tcMar>
          </w:tcPr>
          <w:p w14:paraId="0D5DDD50"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发言题目</w:t>
            </w:r>
          </w:p>
        </w:tc>
        <w:tc>
          <w:tcPr>
            <w:tcW w:w="4272" w:type="pct"/>
            <w:gridSpan w:val="3"/>
            <w:shd w:val="clear" w:color="auto" w:fill="auto"/>
            <w:tcMar>
              <w:top w:w="0" w:type="dxa"/>
              <w:left w:w="108" w:type="dxa"/>
              <w:bottom w:w="0" w:type="dxa"/>
              <w:right w:w="108" w:type="dxa"/>
            </w:tcMar>
          </w:tcPr>
          <w:p w14:paraId="64FFF02C" w14:textId="77777777" w:rsidR="00BD5C5E" w:rsidRDefault="00BD5C5E" w:rsidP="005634A6">
            <w:pPr>
              <w:spacing w:line="360" w:lineRule="auto"/>
              <w:jc w:val="center"/>
              <w:rPr>
                <w:rFonts w:ascii="宋体" w:eastAsia="宋体" w:hAnsi="宋体" w:cs="宋体"/>
                <w:sz w:val="24"/>
              </w:rPr>
            </w:pPr>
          </w:p>
        </w:tc>
      </w:tr>
      <w:tr w:rsidR="00BD5C5E" w14:paraId="372A71DC" w14:textId="77777777" w:rsidTr="000D4ED3">
        <w:trPr>
          <w:trHeight w:val="355"/>
        </w:trPr>
        <w:tc>
          <w:tcPr>
            <w:tcW w:w="728" w:type="pct"/>
            <w:shd w:val="clear" w:color="auto" w:fill="auto"/>
            <w:tcMar>
              <w:top w:w="0" w:type="dxa"/>
              <w:left w:w="108" w:type="dxa"/>
              <w:bottom w:w="0" w:type="dxa"/>
              <w:right w:w="108" w:type="dxa"/>
            </w:tcMar>
          </w:tcPr>
          <w:p w14:paraId="259EA7E5"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发言摘要</w:t>
            </w:r>
          </w:p>
        </w:tc>
        <w:tc>
          <w:tcPr>
            <w:tcW w:w="4272" w:type="pct"/>
            <w:gridSpan w:val="3"/>
            <w:shd w:val="clear" w:color="auto" w:fill="auto"/>
            <w:tcMar>
              <w:top w:w="0" w:type="dxa"/>
              <w:left w:w="108" w:type="dxa"/>
              <w:bottom w:w="0" w:type="dxa"/>
              <w:right w:w="108" w:type="dxa"/>
            </w:tcMar>
          </w:tcPr>
          <w:p w14:paraId="529BC1F3" w14:textId="77777777" w:rsidR="00BD5C5E" w:rsidRDefault="00BD5C5E" w:rsidP="005634A6">
            <w:pPr>
              <w:spacing w:line="360" w:lineRule="auto"/>
              <w:jc w:val="center"/>
              <w:rPr>
                <w:rFonts w:ascii="宋体" w:eastAsia="宋体" w:hAnsi="宋体" w:cs="宋体"/>
                <w:sz w:val="24"/>
              </w:rPr>
            </w:pPr>
          </w:p>
          <w:p w14:paraId="3C6C653D" w14:textId="77777777" w:rsidR="00BD5C5E" w:rsidRDefault="00BD5C5E" w:rsidP="005634A6">
            <w:pPr>
              <w:spacing w:line="360" w:lineRule="auto"/>
              <w:jc w:val="center"/>
              <w:rPr>
                <w:rFonts w:ascii="宋体" w:eastAsia="宋体" w:hAnsi="宋体" w:cs="宋体"/>
                <w:sz w:val="24"/>
              </w:rPr>
            </w:pPr>
          </w:p>
          <w:p w14:paraId="2574A676" w14:textId="77777777" w:rsidR="00BD5C5E" w:rsidRDefault="00BD5C5E" w:rsidP="005634A6">
            <w:pPr>
              <w:spacing w:line="360" w:lineRule="auto"/>
              <w:jc w:val="center"/>
              <w:rPr>
                <w:rFonts w:ascii="宋体" w:eastAsia="宋体" w:hAnsi="宋体" w:cs="宋体"/>
                <w:sz w:val="24"/>
              </w:rPr>
            </w:pPr>
          </w:p>
          <w:p w14:paraId="0722B36B" w14:textId="77777777" w:rsidR="00BD5C5E" w:rsidRDefault="00BD5C5E" w:rsidP="005634A6">
            <w:pPr>
              <w:spacing w:line="360" w:lineRule="auto"/>
              <w:jc w:val="center"/>
              <w:rPr>
                <w:rFonts w:ascii="宋体" w:eastAsia="宋体" w:hAnsi="宋体" w:cs="宋体"/>
                <w:sz w:val="24"/>
              </w:rPr>
            </w:pPr>
          </w:p>
          <w:p w14:paraId="5949CC56" w14:textId="77777777" w:rsidR="00BD5C5E" w:rsidRDefault="00BD5C5E" w:rsidP="005634A6">
            <w:pPr>
              <w:spacing w:line="360" w:lineRule="auto"/>
              <w:jc w:val="center"/>
              <w:rPr>
                <w:rFonts w:ascii="宋体" w:eastAsia="宋体" w:hAnsi="宋体" w:cs="宋体"/>
                <w:sz w:val="24"/>
              </w:rPr>
            </w:pPr>
          </w:p>
          <w:p w14:paraId="7F30EF7B" w14:textId="77777777" w:rsidR="00BD5C5E" w:rsidRDefault="00BD5C5E" w:rsidP="005634A6">
            <w:pPr>
              <w:spacing w:line="360" w:lineRule="auto"/>
              <w:jc w:val="center"/>
              <w:rPr>
                <w:rFonts w:ascii="宋体" w:eastAsia="宋体" w:hAnsi="宋体" w:cs="宋体"/>
                <w:sz w:val="24"/>
              </w:rPr>
            </w:pPr>
          </w:p>
          <w:p w14:paraId="136045A3" w14:textId="77777777" w:rsidR="00BD5C5E" w:rsidRDefault="00BD5C5E" w:rsidP="005634A6">
            <w:pPr>
              <w:spacing w:line="360" w:lineRule="auto"/>
              <w:jc w:val="center"/>
              <w:rPr>
                <w:rFonts w:ascii="宋体" w:eastAsia="宋体" w:hAnsi="宋体" w:cs="宋体"/>
                <w:sz w:val="24"/>
              </w:rPr>
            </w:pPr>
          </w:p>
          <w:p w14:paraId="6F5C2CBE" w14:textId="77777777" w:rsidR="00BD5C5E" w:rsidRDefault="00BD5C5E" w:rsidP="005634A6">
            <w:pPr>
              <w:spacing w:line="360" w:lineRule="auto"/>
              <w:jc w:val="center"/>
              <w:rPr>
                <w:rFonts w:ascii="宋体" w:eastAsia="宋体" w:hAnsi="宋体" w:cs="宋体"/>
                <w:sz w:val="24"/>
              </w:rPr>
            </w:pPr>
          </w:p>
          <w:p w14:paraId="3E2D6D82" w14:textId="77777777" w:rsidR="00BD5C5E" w:rsidRDefault="00BD5C5E" w:rsidP="005634A6">
            <w:pPr>
              <w:spacing w:line="360" w:lineRule="auto"/>
              <w:jc w:val="center"/>
              <w:rPr>
                <w:rFonts w:ascii="宋体" w:eastAsia="宋体" w:hAnsi="宋体" w:cs="宋体"/>
                <w:sz w:val="24"/>
              </w:rPr>
            </w:pPr>
          </w:p>
          <w:p w14:paraId="6FCEF10F" w14:textId="77777777" w:rsidR="00BD5C5E" w:rsidRDefault="00BD5C5E" w:rsidP="005634A6">
            <w:pPr>
              <w:spacing w:line="360" w:lineRule="auto"/>
              <w:jc w:val="center"/>
              <w:rPr>
                <w:rFonts w:ascii="宋体" w:eastAsia="宋体" w:hAnsi="宋体" w:cs="宋体"/>
                <w:sz w:val="24"/>
              </w:rPr>
            </w:pPr>
          </w:p>
          <w:p w14:paraId="7102CEAC" w14:textId="77777777" w:rsidR="00BD5C5E" w:rsidRDefault="00BD5C5E" w:rsidP="005634A6">
            <w:pPr>
              <w:spacing w:line="360" w:lineRule="auto"/>
              <w:jc w:val="center"/>
              <w:rPr>
                <w:rFonts w:ascii="宋体" w:eastAsia="宋体" w:hAnsi="宋体" w:cs="宋体"/>
                <w:sz w:val="24"/>
              </w:rPr>
            </w:pPr>
          </w:p>
          <w:p w14:paraId="13BF9100" w14:textId="77777777" w:rsidR="00BD5C5E" w:rsidRDefault="00BD5C5E" w:rsidP="005634A6">
            <w:pPr>
              <w:spacing w:line="360" w:lineRule="auto"/>
              <w:jc w:val="center"/>
              <w:rPr>
                <w:rFonts w:ascii="宋体" w:eastAsia="宋体" w:hAnsi="宋体" w:cs="宋体"/>
                <w:sz w:val="24"/>
              </w:rPr>
            </w:pPr>
          </w:p>
        </w:tc>
      </w:tr>
      <w:tr w:rsidR="00BD5C5E" w14:paraId="6F683EE5" w14:textId="77777777" w:rsidTr="000D4ED3">
        <w:trPr>
          <w:trHeight w:val="2660"/>
        </w:trPr>
        <w:tc>
          <w:tcPr>
            <w:tcW w:w="728" w:type="pct"/>
            <w:shd w:val="clear" w:color="auto" w:fill="auto"/>
            <w:tcMar>
              <w:top w:w="0" w:type="dxa"/>
              <w:left w:w="108" w:type="dxa"/>
              <w:bottom w:w="0" w:type="dxa"/>
              <w:right w:w="108" w:type="dxa"/>
            </w:tcMar>
          </w:tcPr>
          <w:p w14:paraId="725EDBFC" w14:textId="77777777" w:rsidR="00BD5C5E" w:rsidRDefault="00BD5C5E" w:rsidP="005634A6">
            <w:pPr>
              <w:spacing w:line="360" w:lineRule="auto"/>
              <w:jc w:val="center"/>
              <w:rPr>
                <w:rFonts w:ascii="宋体" w:eastAsia="宋体" w:hAnsi="宋体" w:cs="宋体"/>
                <w:sz w:val="24"/>
              </w:rPr>
            </w:pPr>
            <w:r>
              <w:rPr>
                <w:rFonts w:ascii="宋体" w:eastAsia="宋体" w:hAnsi="宋体" w:cs="宋体" w:hint="eastAsia"/>
                <w:sz w:val="24"/>
              </w:rPr>
              <w:t>会议费</w:t>
            </w:r>
          </w:p>
        </w:tc>
        <w:tc>
          <w:tcPr>
            <w:tcW w:w="4272" w:type="pct"/>
            <w:gridSpan w:val="3"/>
            <w:shd w:val="clear" w:color="auto" w:fill="auto"/>
            <w:tcMar>
              <w:top w:w="0" w:type="dxa"/>
              <w:left w:w="108" w:type="dxa"/>
              <w:bottom w:w="0" w:type="dxa"/>
              <w:right w:w="108" w:type="dxa"/>
            </w:tcMar>
          </w:tcPr>
          <w:p w14:paraId="3C2A554C" w14:textId="77777777" w:rsidR="00BD5C5E" w:rsidRDefault="00BD5C5E" w:rsidP="005634A6">
            <w:pPr>
              <w:jc w:val="left"/>
              <w:rPr>
                <w:rFonts w:ascii="宋体" w:eastAsia="宋体" w:hAnsi="宋体" w:cs="宋体"/>
                <w:sz w:val="24"/>
              </w:rPr>
            </w:pPr>
            <w:r>
              <w:rPr>
                <w:rFonts w:ascii="宋体" w:eastAsia="宋体" w:hAnsi="宋体" w:cs="宋体" w:hint="eastAsia"/>
                <w:sz w:val="24"/>
              </w:rPr>
              <w:t>（请于报名同时支付会议注册费，</w:t>
            </w:r>
            <w:r>
              <w:rPr>
                <w:rFonts w:ascii="宋体" w:eastAsia="宋体" w:hAnsi="宋体" w:cs="宋体" w:hint="eastAsia"/>
                <w:b/>
                <w:bCs/>
                <w:sz w:val="24"/>
              </w:rPr>
              <w:t>并将缴费截图复制粘贴于此</w:t>
            </w:r>
            <w:r>
              <w:rPr>
                <w:rFonts w:ascii="宋体" w:eastAsia="宋体" w:hAnsi="宋体" w:cs="宋体" w:hint="eastAsia"/>
                <w:sz w:val="24"/>
              </w:rPr>
              <w:t>，以便会务组核对确认。具体缴费方式详见附件二。会务组将在收到回执</w:t>
            </w:r>
            <w:r>
              <w:rPr>
                <w:rFonts w:ascii="宋体" w:eastAsia="宋体" w:hAnsi="宋体" w:cs="宋体"/>
                <w:sz w:val="24"/>
              </w:rPr>
              <w:t>并确认缴费</w:t>
            </w:r>
            <w:r>
              <w:rPr>
                <w:rFonts w:ascii="宋体" w:eastAsia="宋体" w:hAnsi="宋体" w:cs="宋体" w:hint="eastAsia"/>
                <w:sz w:val="24"/>
              </w:rPr>
              <w:t>后三个工作日内发送正式邀请函。）</w:t>
            </w:r>
          </w:p>
          <w:p w14:paraId="3F171D1A" w14:textId="77777777" w:rsidR="00BD5C5E" w:rsidRDefault="00BD5C5E" w:rsidP="005634A6">
            <w:pPr>
              <w:jc w:val="left"/>
              <w:rPr>
                <w:rFonts w:ascii="宋体" w:eastAsia="宋体" w:hAnsi="宋体" w:cs="宋体"/>
                <w:sz w:val="24"/>
              </w:rPr>
            </w:pPr>
          </w:p>
          <w:p w14:paraId="74C435C6" w14:textId="77777777" w:rsidR="00BD5C5E" w:rsidRDefault="00BD5C5E" w:rsidP="005634A6">
            <w:pPr>
              <w:spacing w:line="360" w:lineRule="auto"/>
              <w:jc w:val="center"/>
              <w:rPr>
                <w:rFonts w:ascii="宋体" w:eastAsia="宋体" w:hAnsi="宋体" w:cs="宋体"/>
                <w:sz w:val="24"/>
              </w:rPr>
            </w:pPr>
          </w:p>
          <w:p w14:paraId="264FEA23" w14:textId="77777777" w:rsidR="00BD5C5E" w:rsidRDefault="00BD5C5E" w:rsidP="005634A6">
            <w:pPr>
              <w:spacing w:line="360" w:lineRule="auto"/>
              <w:jc w:val="center"/>
              <w:rPr>
                <w:rFonts w:ascii="宋体" w:eastAsia="宋体" w:hAnsi="宋体" w:cs="宋体"/>
                <w:sz w:val="24"/>
              </w:rPr>
            </w:pPr>
          </w:p>
          <w:p w14:paraId="62D60845" w14:textId="77777777" w:rsidR="00BD5C5E" w:rsidRDefault="00BD5C5E" w:rsidP="005634A6">
            <w:pPr>
              <w:spacing w:line="360" w:lineRule="auto"/>
              <w:jc w:val="center"/>
              <w:rPr>
                <w:rFonts w:ascii="宋体" w:eastAsia="宋体" w:hAnsi="宋体" w:cs="宋体"/>
                <w:sz w:val="24"/>
              </w:rPr>
            </w:pPr>
          </w:p>
          <w:p w14:paraId="48082AD0" w14:textId="77777777" w:rsidR="00BD5C5E" w:rsidRDefault="00BD5C5E" w:rsidP="005634A6">
            <w:pPr>
              <w:spacing w:line="360" w:lineRule="auto"/>
              <w:jc w:val="center"/>
              <w:rPr>
                <w:rFonts w:ascii="宋体" w:eastAsia="宋体" w:hAnsi="宋体" w:cs="宋体"/>
                <w:sz w:val="24"/>
              </w:rPr>
            </w:pPr>
          </w:p>
          <w:p w14:paraId="7C5F4F0A" w14:textId="77777777" w:rsidR="00BD5C5E" w:rsidRDefault="00BD5C5E" w:rsidP="005634A6">
            <w:pPr>
              <w:spacing w:line="360" w:lineRule="auto"/>
              <w:jc w:val="center"/>
              <w:rPr>
                <w:rFonts w:ascii="宋体" w:eastAsia="宋体" w:hAnsi="宋体" w:cs="宋体"/>
                <w:sz w:val="24"/>
              </w:rPr>
            </w:pPr>
          </w:p>
        </w:tc>
      </w:tr>
    </w:tbl>
    <w:p w14:paraId="0D41D899" w14:textId="77777777" w:rsidR="00BD5C5E" w:rsidRDefault="00BD5C5E" w:rsidP="00BD5C5E">
      <w:pPr>
        <w:rPr>
          <w:rFonts w:eastAsia="楷体"/>
          <w:szCs w:val="21"/>
        </w:rPr>
      </w:pPr>
    </w:p>
    <w:p w14:paraId="2525DDD6" w14:textId="759D864B" w:rsidR="00BD5C5E" w:rsidRDefault="00BD5C5E">
      <w:pPr>
        <w:widowControl/>
        <w:jc w:val="left"/>
      </w:pPr>
      <w:r>
        <w:br w:type="page"/>
      </w:r>
    </w:p>
    <w:p w14:paraId="015E7FB1" w14:textId="77777777" w:rsidR="00BD5C5E" w:rsidRDefault="00BD5C5E" w:rsidP="00BD5C5E">
      <w:pPr>
        <w:spacing w:line="360" w:lineRule="auto"/>
        <w:jc w:val="left"/>
        <w:rPr>
          <w:rFonts w:ascii="微软雅黑" w:hAnsi="微软雅黑" w:cs="微软雅黑"/>
          <w:b/>
          <w:sz w:val="24"/>
        </w:rPr>
      </w:pPr>
      <w:r>
        <w:rPr>
          <w:rFonts w:ascii="微软雅黑" w:hAnsi="微软雅黑" w:cs="微软雅黑" w:hint="eastAsia"/>
          <w:b/>
          <w:sz w:val="24"/>
        </w:rPr>
        <w:lastRenderedPageBreak/>
        <w:t>附件二：</w:t>
      </w:r>
    </w:p>
    <w:p w14:paraId="21556BFD" w14:textId="77777777" w:rsidR="00BD5C5E" w:rsidRDefault="00BD5C5E" w:rsidP="00BD5C5E">
      <w:pPr>
        <w:spacing w:line="360" w:lineRule="auto"/>
        <w:jc w:val="center"/>
        <w:rPr>
          <w:rFonts w:ascii="微软雅黑" w:hAnsi="微软雅黑" w:cs="微软雅黑"/>
          <w:b/>
          <w:sz w:val="24"/>
        </w:rPr>
      </w:pPr>
      <w:r>
        <w:rPr>
          <w:rFonts w:ascii="微软雅黑" w:hAnsi="微软雅黑" w:cs="微软雅黑" w:hint="eastAsia"/>
          <w:b/>
          <w:sz w:val="24"/>
        </w:rPr>
        <w:t>世界文学中的非人类叙事暨上海交通大学第七届叙事学暑期高端研讨会</w:t>
      </w:r>
    </w:p>
    <w:p w14:paraId="651C95B6" w14:textId="77777777" w:rsidR="00BD5C5E" w:rsidRDefault="00BD5C5E" w:rsidP="00BD5C5E">
      <w:pPr>
        <w:spacing w:line="360" w:lineRule="auto"/>
        <w:jc w:val="center"/>
        <w:rPr>
          <w:rFonts w:ascii="微软雅黑" w:hAnsi="微软雅黑" w:cs="微软雅黑"/>
          <w:b/>
          <w:sz w:val="24"/>
        </w:rPr>
      </w:pPr>
      <w:r>
        <w:rPr>
          <w:rFonts w:ascii="微软雅黑" w:hAnsi="微软雅黑" w:cs="微软雅黑" w:hint="eastAsia"/>
          <w:b/>
          <w:sz w:val="24"/>
        </w:rPr>
        <w:t>缴费流程</w:t>
      </w:r>
    </w:p>
    <w:p w14:paraId="14A8536E" w14:textId="77777777" w:rsidR="00BD5C5E" w:rsidRDefault="00BD5C5E" w:rsidP="00BD5C5E">
      <w:pPr>
        <w:spacing w:line="360" w:lineRule="auto"/>
        <w:jc w:val="center"/>
        <w:rPr>
          <w:rFonts w:ascii="微软雅黑" w:hAnsi="微软雅黑" w:cs="微软雅黑"/>
          <w:b/>
          <w:sz w:val="24"/>
        </w:rPr>
      </w:pPr>
    </w:p>
    <w:p w14:paraId="347AF45A" w14:textId="417B5B6D" w:rsidR="00BD5C5E" w:rsidRPr="000D4ED3" w:rsidRDefault="00BD5C5E" w:rsidP="007C2094">
      <w:pPr>
        <w:spacing w:line="360" w:lineRule="auto"/>
        <w:ind w:firstLine="420"/>
        <w:rPr>
          <w:rFonts w:ascii="宋体" w:eastAsia="宋体" w:hAnsi="宋体" w:cs="宋体"/>
          <w:sz w:val="24"/>
        </w:rPr>
      </w:pPr>
      <w:r>
        <w:rPr>
          <w:rFonts w:ascii="宋体" w:eastAsia="宋体" w:hAnsi="宋体" w:cs="宋体" w:hint="eastAsia"/>
          <w:sz w:val="24"/>
        </w:rPr>
        <w:t>为方便参会老师同学缴费，上海交通大学现开通“世界文学中的非人类叙事暨上海交通大学第七届叙事学暑期高端研讨会”缴费平台。</w:t>
      </w:r>
      <w:r>
        <w:rPr>
          <w:rFonts w:ascii="宋体" w:eastAsia="宋体" w:hAnsi="宋体" w:cs="宋体" w:hint="eastAsia"/>
          <w:sz w:val="24"/>
          <w:highlight w:val="yellow"/>
        </w:rPr>
        <w:t>此次会议费只能在网上缴费，缴费时间为即日起至</w:t>
      </w:r>
      <w:r w:rsidRPr="00334194">
        <w:rPr>
          <w:rFonts w:ascii="宋体" w:eastAsia="宋体" w:hAnsi="宋体" w:cs="宋体" w:hint="eastAsia"/>
          <w:b/>
          <w:bCs/>
          <w:color w:val="FF0000"/>
          <w:sz w:val="24"/>
          <w:highlight w:val="yellow"/>
        </w:rPr>
        <w:t>2023年</w:t>
      </w:r>
      <w:r w:rsidR="00BD2173">
        <w:rPr>
          <w:rFonts w:ascii="宋体" w:eastAsia="宋体" w:hAnsi="宋体" w:cs="宋体"/>
          <w:b/>
          <w:bCs/>
          <w:color w:val="FF0000"/>
          <w:sz w:val="24"/>
          <w:highlight w:val="yellow"/>
        </w:rPr>
        <w:t>7</w:t>
      </w:r>
      <w:r w:rsidRPr="00334194">
        <w:rPr>
          <w:rFonts w:ascii="宋体" w:eastAsia="宋体" w:hAnsi="宋体" w:cs="宋体" w:hint="eastAsia"/>
          <w:b/>
          <w:bCs/>
          <w:color w:val="FF0000"/>
          <w:sz w:val="24"/>
          <w:highlight w:val="yellow"/>
        </w:rPr>
        <w:t>月</w:t>
      </w:r>
      <w:r w:rsidR="0091446F" w:rsidRPr="00334194">
        <w:rPr>
          <w:rFonts w:ascii="宋体" w:eastAsia="宋体" w:hAnsi="宋体" w:cs="宋体"/>
          <w:b/>
          <w:bCs/>
          <w:color w:val="FF0000"/>
          <w:sz w:val="24"/>
          <w:highlight w:val="yellow"/>
        </w:rPr>
        <w:t>3</w:t>
      </w:r>
      <w:r w:rsidRPr="00334194">
        <w:rPr>
          <w:rFonts w:ascii="宋体" w:eastAsia="宋体" w:hAnsi="宋体" w:cs="宋体" w:hint="eastAsia"/>
          <w:b/>
          <w:bCs/>
          <w:color w:val="FF0000"/>
          <w:sz w:val="24"/>
          <w:highlight w:val="yellow"/>
        </w:rPr>
        <w:t>日</w:t>
      </w:r>
      <w:r>
        <w:rPr>
          <w:rFonts w:ascii="宋体" w:eastAsia="宋体" w:hAnsi="宋体" w:cs="宋体" w:hint="eastAsia"/>
          <w:sz w:val="24"/>
          <w:highlight w:val="yellow"/>
        </w:rPr>
        <w:t>，缴费后电子发票在会后发到参会者预留邮箱。</w:t>
      </w:r>
    </w:p>
    <w:p w14:paraId="6BFCED6B" w14:textId="77777777" w:rsidR="00BD5C5E" w:rsidRDefault="00BD5C5E" w:rsidP="007C2094">
      <w:pPr>
        <w:spacing w:line="360" w:lineRule="auto"/>
        <w:ind w:firstLine="420"/>
        <w:rPr>
          <w:rFonts w:ascii="宋体" w:eastAsia="宋体" w:hAnsi="宋体" w:cs="宋体"/>
          <w:sz w:val="24"/>
        </w:rPr>
      </w:pPr>
      <w:r>
        <w:rPr>
          <w:rFonts w:ascii="宋体" w:eastAsia="宋体" w:hAnsi="宋体" w:cs="宋体" w:hint="eastAsia"/>
          <w:sz w:val="24"/>
        </w:rPr>
        <w:t>缴费流程如下：</w:t>
      </w:r>
    </w:p>
    <w:p w14:paraId="612D2212" w14:textId="77777777" w:rsidR="00BD5C5E" w:rsidRDefault="00BD5C5E" w:rsidP="007C2094">
      <w:pPr>
        <w:spacing w:line="360" w:lineRule="auto"/>
        <w:ind w:firstLine="420"/>
        <w:rPr>
          <w:rFonts w:ascii="宋体" w:eastAsia="宋体" w:hAnsi="宋体" w:cs="宋体"/>
          <w:sz w:val="24"/>
        </w:rPr>
      </w:pPr>
    </w:p>
    <w:p w14:paraId="1B8104A7" w14:textId="77777777" w:rsidR="00BD5C5E" w:rsidRDefault="00BD5C5E" w:rsidP="007C2094">
      <w:pPr>
        <w:pStyle w:val="1"/>
        <w:numPr>
          <w:ilvl w:val="0"/>
          <w:numId w:val="1"/>
        </w:numPr>
        <w:spacing w:line="360" w:lineRule="auto"/>
        <w:ind w:firstLineChars="0"/>
        <w:rPr>
          <w:rFonts w:ascii="宋体" w:eastAsia="宋体" w:hAnsi="宋体" w:cs="宋体"/>
          <w:sz w:val="24"/>
        </w:rPr>
      </w:pPr>
      <w:r>
        <w:rPr>
          <w:rFonts w:ascii="宋体" w:eastAsia="宋体" w:hAnsi="宋体" w:cs="宋体" w:hint="eastAsia"/>
          <w:sz w:val="24"/>
        </w:rPr>
        <w:t>登陆上海交通大学网上缴费平台并进行</w:t>
      </w:r>
      <w:r>
        <w:rPr>
          <w:rFonts w:ascii="宋体" w:eastAsia="宋体" w:hAnsi="宋体" w:cs="宋体" w:hint="eastAsia"/>
          <w:b/>
          <w:sz w:val="24"/>
        </w:rPr>
        <w:t>注册</w:t>
      </w:r>
      <w:r>
        <w:rPr>
          <w:rFonts w:ascii="宋体" w:eastAsia="宋体" w:hAnsi="宋体" w:cs="宋体" w:hint="eastAsia"/>
          <w:sz w:val="24"/>
        </w:rPr>
        <w:t>，网址：</w:t>
      </w:r>
    </w:p>
    <w:p w14:paraId="3F9C34AA" w14:textId="77777777" w:rsidR="00BD5C5E" w:rsidRDefault="00000000" w:rsidP="007C2094">
      <w:pPr>
        <w:pStyle w:val="1"/>
        <w:spacing w:line="360" w:lineRule="auto"/>
        <w:ind w:left="360" w:firstLineChars="0" w:firstLine="0"/>
        <w:rPr>
          <w:rFonts w:ascii="宋体" w:eastAsia="宋体" w:hAnsi="宋体" w:cs="宋体"/>
          <w:sz w:val="24"/>
        </w:rPr>
      </w:pPr>
      <w:hyperlink r:id="rId7" w:history="1">
        <w:r w:rsidR="00BD5C5E">
          <w:rPr>
            <w:rStyle w:val="a7"/>
            <w:rFonts w:ascii="宋体" w:eastAsia="宋体" w:hAnsi="宋体" w:cs="宋体" w:hint="eastAsia"/>
            <w:sz w:val="24"/>
          </w:rPr>
          <w:t>http://www.jdcw.sjtu.edu.cn/payment/</w:t>
        </w:r>
      </w:hyperlink>
    </w:p>
    <w:p w14:paraId="669D27DC" w14:textId="10DD6F92" w:rsidR="00BD5C5E" w:rsidRDefault="00BD5C5E" w:rsidP="007C2094">
      <w:pPr>
        <w:pStyle w:val="1"/>
        <w:spacing w:line="360" w:lineRule="auto"/>
        <w:ind w:left="360" w:firstLineChars="0" w:firstLine="0"/>
        <w:rPr>
          <w:rFonts w:ascii="宋体" w:eastAsia="宋体" w:hAnsi="宋体" w:cs="宋体"/>
          <w:sz w:val="24"/>
          <w:highlight w:val="yellow"/>
        </w:rPr>
      </w:pPr>
      <w:r>
        <w:rPr>
          <w:rFonts w:ascii="宋体" w:eastAsia="宋体" w:hAnsi="宋体" w:cs="宋体"/>
          <w:sz w:val="24"/>
        </w:rPr>
        <w:t>点击“校外人员登录”，</w:t>
      </w:r>
      <w:r>
        <w:rPr>
          <w:rFonts w:ascii="宋体" w:eastAsia="宋体" w:hAnsi="宋体" w:cs="宋体" w:hint="eastAsia"/>
          <w:sz w:val="24"/>
        </w:rPr>
        <w:t>注册</w:t>
      </w:r>
      <w:r>
        <w:rPr>
          <w:rFonts w:ascii="宋体" w:eastAsia="宋体" w:hAnsi="宋体" w:cs="宋体"/>
          <w:sz w:val="24"/>
        </w:rPr>
        <w:t>账号</w:t>
      </w:r>
      <w:r>
        <w:rPr>
          <w:rFonts w:ascii="宋体" w:eastAsia="宋体" w:hAnsi="宋体" w:cs="宋体" w:hint="eastAsia"/>
          <w:sz w:val="24"/>
        </w:rPr>
        <w:t>后登陆</w:t>
      </w:r>
      <w:r>
        <w:rPr>
          <w:rFonts w:ascii="宋体" w:eastAsia="宋体" w:hAnsi="宋体" w:cs="宋体"/>
          <w:sz w:val="24"/>
        </w:rPr>
        <w:t>。</w:t>
      </w:r>
    </w:p>
    <w:p w14:paraId="360F156A" w14:textId="77777777" w:rsidR="00BD5C5E" w:rsidRDefault="00BD5C5E" w:rsidP="00BD5C5E">
      <w:pPr>
        <w:pStyle w:val="1"/>
        <w:spacing w:line="360" w:lineRule="auto"/>
        <w:ind w:left="360" w:firstLineChars="0" w:firstLine="0"/>
        <w:rPr>
          <w:rFonts w:ascii="宋体" w:eastAsia="宋体" w:hAnsi="宋体" w:cs="宋体"/>
          <w:b/>
          <w:bCs/>
          <w:sz w:val="24"/>
        </w:rPr>
      </w:pPr>
      <w:r>
        <w:rPr>
          <w:rFonts w:ascii="宋体" w:eastAsia="宋体" w:hAnsi="宋体" w:cs="宋体" w:hint="eastAsia"/>
          <w:b/>
          <w:bCs/>
          <w:noProof/>
          <w:sz w:val="24"/>
        </w:rPr>
        <w:drawing>
          <wp:inline distT="0" distB="0" distL="114300" distR="114300" wp14:anchorId="196EAF99" wp14:editId="46533448">
            <wp:extent cx="5271135" cy="2211070"/>
            <wp:effectExtent l="0" t="0" r="571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2211070"/>
                    </a:xfrm>
                    <a:prstGeom prst="rect">
                      <a:avLst/>
                    </a:prstGeom>
                  </pic:spPr>
                </pic:pic>
              </a:graphicData>
            </a:graphic>
          </wp:inline>
        </w:drawing>
      </w:r>
    </w:p>
    <w:p w14:paraId="7BB54BF6" w14:textId="77777777" w:rsidR="00BD5C5E" w:rsidRDefault="00BD5C5E" w:rsidP="00BD5C5E">
      <w:pPr>
        <w:pStyle w:val="1"/>
        <w:spacing w:line="360" w:lineRule="auto"/>
        <w:ind w:left="360" w:firstLineChars="0" w:firstLine="0"/>
        <w:rPr>
          <w:rFonts w:ascii="宋体" w:eastAsia="宋体" w:hAnsi="宋体" w:cs="宋体"/>
          <w:b/>
          <w:bCs/>
          <w:sz w:val="24"/>
        </w:rPr>
      </w:pPr>
    </w:p>
    <w:p w14:paraId="75300F01" w14:textId="77777777" w:rsidR="00BD5C5E" w:rsidRDefault="00BD5C5E" w:rsidP="007C2094">
      <w:pPr>
        <w:pStyle w:val="1"/>
        <w:spacing w:line="360" w:lineRule="auto"/>
        <w:ind w:left="360" w:firstLineChars="0" w:firstLine="0"/>
        <w:rPr>
          <w:rFonts w:ascii="宋体" w:eastAsia="宋体" w:hAnsi="宋体" w:cs="宋体"/>
          <w:sz w:val="24"/>
        </w:rPr>
      </w:pPr>
      <w:r>
        <w:rPr>
          <w:rFonts w:ascii="宋体" w:eastAsia="宋体" w:hAnsi="宋体" w:cs="宋体" w:hint="eastAsia"/>
          <w:b/>
          <w:bCs/>
          <w:sz w:val="24"/>
        </w:rPr>
        <w:t>选择</w:t>
      </w:r>
      <w:r>
        <w:rPr>
          <w:rFonts w:ascii="宋体" w:eastAsia="宋体" w:hAnsi="宋体" w:cs="宋体" w:hint="eastAsia"/>
          <w:b/>
          <w:sz w:val="24"/>
        </w:rPr>
        <w:t>相应的会程</w:t>
      </w:r>
      <w:r>
        <w:rPr>
          <w:rFonts w:ascii="宋体" w:eastAsia="宋体" w:hAnsi="宋体" w:cs="宋体" w:hint="eastAsia"/>
          <w:color w:val="1F4E79"/>
          <w:sz w:val="24"/>
          <w:highlight w:val="yellow"/>
        </w:rPr>
        <w:t>“</w:t>
      </w:r>
      <w:r>
        <w:rPr>
          <w:rFonts w:ascii="宋体" w:eastAsia="宋体" w:hAnsi="宋体" w:cs="宋体"/>
          <w:color w:val="1F4E79"/>
          <w:sz w:val="24"/>
          <w:highlight w:val="yellow"/>
        </w:rPr>
        <w:t>世界文学中的非人类叙事暨上海交通大学叙事学暑期高端研讨会</w:t>
      </w:r>
      <w:r>
        <w:rPr>
          <w:rFonts w:ascii="宋体" w:eastAsia="宋体" w:hAnsi="宋体" w:cs="宋体" w:hint="eastAsia"/>
          <w:color w:val="1F4E79"/>
          <w:sz w:val="24"/>
          <w:highlight w:val="yellow"/>
        </w:rPr>
        <w:t>”，</w:t>
      </w:r>
      <w:r>
        <w:rPr>
          <w:rFonts w:ascii="宋体" w:eastAsia="宋体" w:hAnsi="宋体" w:cs="宋体"/>
          <w:color w:val="1F4E79"/>
          <w:sz w:val="24"/>
        </w:rPr>
        <w:t>点击“数量”一栏并填入缴纳会议费的份数（个人报名请输入“1”），确认金额无误（每位参会者1000元），</w:t>
      </w:r>
      <w:r>
        <w:rPr>
          <w:rFonts w:ascii="宋体" w:eastAsia="宋体" w:hAnsi="宋体" w:cs="宋体" w:hint="eastAsia"/>
          <w:sz w:val="24"/>
        </w:rPr>
        <w:t>然后点击右下角的“支付”，如下图：</w:t>
      </w:r>
    </w:p>
    <w:p w14:paraId="4FBC9645" w14:textId="77777777" w:rsidR="00BD5C5E" w:rsidRDefault="00BD5C5E" w:rsidP="00BD5C5E">
      <w:pPr>
        <w:pStyle w:val="1"/>
        <w:spacing w:line="360" w:lineRule="auto"/>
        <w:ind w:firstLineChars="0" w:firstLine="0"/>
        <w:rPr>
          <w:rFonts w:ascii="宋体" w:eastAsia="宋体" w:hAnsi="宋体" w:cs="宋体"/>
          <w:sz w:val="24"/>
        </w:rPr>
      </w:pPr>
      <w:r>
        <w:rPr>
          <w:rFonts w:ascii="宋体" w:eastAsia="宋体" w:hAnsi="宋体" w:cs="宋体"/>
          <w:noProof/>
          <w:sz w:val="24"/>
        </w:rPr>
        <w:lastRenderedPageBreak/>
        <w:drawing>
          <wp:inline distT="0" distB="0" distL="114300" distR="114300" wp14:anchorId="010994BD" wp14:editId="679BBD52">
            <wp:extent cx="5260975" cy="1780540"/>
            <wp:effectExtent l="0" t="0" r="1587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0975" cy="1780540"/>
                    </a:xfrm>
                    <a:prstGeom prst="rect">
                      <a:avLst/>
                    </a:prstGeom>
                  </pic:spPr>
                </pic:pic>
              </a:graphicData>
            </a:graphic>
          </wp:inline>
        </w:drawing>
      </w:r>
    </w:p>
    <w:p w14:paraId="10DDA71E" w14:textId="77777777" w:rsidR="00BD5C5E" w:rsidRDefault="00BD5C5E" w:rsidP="00BD5C5E">
      <w:pPr>
        <w:pStyle w:val="1"/>
        <w:spacing w:line="360" w:lineRule="auto"/>
        <w:ind w:firstLineChars="0" w:firstLine="0"/>
        <w:rPr>
          <w:rFonts w:ascii="宋体" w:eastAsia="宋体" w:hAnsi="宋体" w:cs="宋体"/>
          <w:sz w:val="24"/>
        </w:rPr>
      </w:pPr>
    </w:p>
    <w:p w14:paraId="2260D968" w14:textId="77777777" w:rsidR="00BD5C5E" w:rsidRDefault="00BD5C5E" w:rsidP="00BD5C5E">
      <w:pPr>
        <w:pStyle w:val="1"/>
        <w:numPr>
          <w:ilvl w:val="0"/>
          <w:numId w:val="1"/>
        </w:numPr>
        <w:spacing w:line="360" w:lineRule="auto"/>
        <w:ind w:firstLineChars="0"/>
        <w:rPr>
          <w:rFonts w:ascii="宋体" w:eastAsia="宋体" w:hAnsi="宋体" w:cs="宋体"/>
          <w:sz w:val="24"/>
        </w:rPr>
      </w:pPr>
      <w:r>
        <w:rPr>
          <w:rFonts w:ascii="宋体" w:eastAsia="宋体" w:hAnsi="宋体" w:cs="宋体" w:hint="eastAsia"/>
          <w:sz w:val="24"/>
        </w:rPr>
        <w:t>点击“支付”后出现如下界面：</w:t>
      </w:r>
    </w:p>
    <w:p w14:paraId="78812466" w14:textId="77777777" w:rsidR="00BD5C5E" w:rsidRDefault="00BD5C5E" w:rsidP="00BD5C5E">
      <w:pPr>
        <w:pStyle w:val="1"/>
        <w:spacing w:line="360" w:lineRule="auto"/>
        <w:ind w:firstLineChars="0" w:firstLine="0"/>
        <w:rPr>
          <w:rFonts w:ascii="宋体" w:eastAsia="宋体" w:hAnsi="宋体" w:cs="宋体"/>
          <w:sz w:val="24"/>
        </w:rPr>
      </w:pPr>
      <w:r>
        <w:rPr>
          <w:noProof/>
          <w:sz w:val="24"/>
        </w:rPr>
        <mc:AlternateContent>
          <mc:Choice Requires="wps">
            <w:drawing>
              <wp:anchor distT="0" distB="0" distL="114300" distR="114300" simplePos="0" relativeHeight="251660288" behindDoc="0" locked="0" layoutInCell="1" allowOverlap="1" wp14:anchorId="5CBAE880" wp14:editId="09766985">
                <wp:simplePos x="0" y="0"/>
                <wp:positionH relativeFrom="column">
                  <wp:posOffset>-240030</wp:posOffset>
                </wp:positionH>
                <wp:positionV relativeFrom="paragraph">
                  <wp:posOffset>2106295</wp:posOffset>
                </wp:positionV>
                <wp:extent cx="291465" cy="280035"/>
                <wp:effectExtent l="19685" t="20955" r="31750" b="22860"/>
                <wp:wrapNone/>
                <wp:docPr id="12" name="五角星 12"/>
                <wp:cNvGraphicFramePr/>
                <a:graphic xmlns:a="http://schemas.openxmlformats.org/drawingml/2006/main">
                  <a:graphicData uri="http://schemas.microsoft.com/office/word/2010/wordprocessingShape">
                    <wps:wsp>
                      <wps:cNvSpPr/>
                      <wps:spPr>
                        <a:xfrm>
                          <a:off x="0" y="0"/>
                          <a:ext cx="291465" cy="280035"/>
                        </a:xfrm>
                        <a:prstGeom prst="star5">
                          <a:avLst/>
                        </a:prstGeom>
                        <a:solidFill>
                          <a:srgbClr val="FF0000">
                            <a:alpha val="100000"/>
                          </a:srgbClr>
                        </a:solidFill>
                        <a:ln>
                          <a:solidFill>
                            <a:srgbClr val="FF0000">
                              <a:alpha val="100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EF0F4" w14:textId="77777777" w:rsidR="00BD5C5E" w:rsidRDefault="00BD5C5E" w:rsidP="00BD5C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BAE880" id="五角星 12" o:spid="_x0000_s1026" style="position:absolute;left:0;text-align:left;margin-left:-18.9pt;margin-top:165.85pt;width:22.9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91465,28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" adj="-11796480,,5400" path="m,106964r111330,l145733,r34402,106964l291465,106964r-90069,66106l235800,280034,145733,213926,55665,280034,90069,173070,,106964xe" fillcolor="red" strokecolor="red" strokeweight="1pt">
                <v:stroke joinstyle="miter"/>
                <v:formulas/>
                <v:path arrowok="t" o:connecttype="custom" o:connectlocs="0,106964;111330,106964;145733,0;180135,106964;291465,106964;201396,173070;235800,280034;145733,213926;55665,280034;90069,173070;0,106964" o:connectangles="0,0,0,0,0,0,0,0,0,0,0" textboxrect="0,0,291465,280035"/>
                <v:textbox>
                  <w:txbxContent>
                    <w:p w14:paraId="4F2EF0F4" w14:textId="77777777" w:rsidR="00BD5C5E" w:rsidRDefault="00BD5C5E" w:rsidP="00BD5C5E">
                      <w:pPr>
                        <w:jc w:val="center"/>
                      </w:pPr>
                    </w:p>
                  </w:txbxContent>
                </v:textbox>
              </v:shape>
            </w:pict>
          </mc:Fallback>
        </mc:AlternateContent>
      </w:r>
      <w:r>
        <w:rPr>
          <w:noProof/>
          <w:sz w:val="24"/>
        </w:rPr>
        <mc:AlternateContent>
          <mc:Choice Requires="wps">
            <w:drawing>
              <wp:anchor distT="0" distB="0" distL="114300" distR="114300" simplePos="0" relativeHeight="251659264" behindDoc="0" locked="0" layoutInCell="1" allowOverlap="1" wp14:anchorId="1EBABFD4" wp14:editId="7D5DD771">
                <wp:simplePos x="0" y="0"/>
                <wp:positionH relativeFrom="column">
                  <wp:posOffset>-2105025</wp:posOffset>
                </wp:positionH>
                <wp:positionV relativeFrom="paragraph">
                  <wp:posOffset>1111250</wp:posOffset>
                </wp:positionV>
                <wp:extent cx="914400" cy="914400"/>
                <wp:effectExtent l="6350" t="6350" r="12700" b="12700"/>
                <wp:wrapNone/>
                <wp:docPr id="5" name="矩形 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357A9" w14:textId="77777777" w:rsidR="00BD5C5E" w:rsidRDefault="00BD5C5E" w:rsidP="00BD5C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BABFD4" id="矩形 3" o:spid="_x0000_s1027" style="position:absolute;left:0;text-align:left;margin-left:-165.75pt;margin-top:87.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" fillcolor="#4472c4 [3204]" strokecolor="#1f3763 [1604]" strokeweight="1pt">
                <v:textbox>
                  <w:txbxContent>
                    <w:p w14:paraId="346357A9" w14:textId="77777777" w:rsidR="00BD5C5E" w:rsidRDefault="00BD5C5E" w:rsidP="00BD5C5E">
                      <w:pPr>
                        <w:jc w:val="center"/>
                      </w:pPr>
                    </w:p>
                  </w:txbxContent>
                </v:textbox>
              </v:rect>
            </w:pict>
          </mc:Fallback>
        </mc:AlternateContent>
      </w:r>
      <w:r>
        <w:rPr>
          <w:rFonts w:ascii="宋体" w:eastAsia="宋体" w:hAnsi="宋体" w:cs="宋体"/>
          <w:noProof/>
          <w:sz w:val="24"/>
        </w:rPr>
        <w:drawing>
          <wp:inline distT="0" distB="0" distL="114300" distR="114300" wp14:anchorId="141F096F" wp14:editId="05B992B6">
            <wp:extent cx="5260975" cy="2238375"/>
            <wp:effectExtent l="0" t="0" r="1587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0975" cy="2238375"/>
                    </a:xfrm>
                    <a:prstGeom prst="rect">
                      <a:avLst/>
                    </a:prstGeom>
                  </pic:spPr>
                </pic:pic>
              </a:graphicData>
            </a:graphic>
          </wp:inline>
        </w:drawing>
      </w:r>
    </w:p>
    <w:p w14:paraId="0D5E510C" w14:textId="77777777" w:rsidR="00BD5C5E" w:rsidRDefault="00BD5C5E" w:rsidP="00BD5C5E">
      <w:pPr>
        <w:pStyle w:val="1"/>
        <w:spacing w:line="360" w:lineRule="auto"/>
        <w:ind w:firstLineChars="0" w:firstLine="0"/>
        <w:jc w:val="left"/>
        <w:rPr>
          <w:rFonts w:ascii="宋体" w:eastAsia="宋体" w:hAnsi="宋体" w:cs="宋体"/>
          <w:sz w:val="24"/>
        </w:rPr>
      </w:pPr>
    </w:p>
    <w:p w14:paraId="7657F3BA" w14:textId="77777777" w:rsidR="00BD5C5E" w:rsidRDefault="00BD5C5E" w:rsidP="007C2094">
      <w:pPr>
        <w:pStyle w:val="1"/>
        <w:spacing w:line="360" w:lineRule="auto"/>
        <w:ind w:firstLineChars="0" w:firstLine="0"/>
        <w:rPr>
          <w:rFonts w:ascii="宋体" w:eastAsia="宋体" w:hAnsi="宋体" w:cs="宋体"/>
          <w:sz w:val="24"/>
        </w:rPr>
      </w:pPr>
      <w:r>
        <w:rPr>
          <w:rFonts w:ascii="宋体" w:eastAsia="宋体" w:hAnsi="宋体" w:cs="宋体" w:hint="eastAsia"/>
          <w:sz w:val="24"/>
        </w:rPr>
        <w:t>点击支付方式（微信或支付宝）或银行名称，并</w:t>
      </w:r>
      <w:r>
        <w:rPr>
          <w:rFonts w:ascii="宋体" w:eastAsia="宋体" w:hAnsi="宋体" w:cs="宋体" w:hint="eastAsia"/>
          <w:b/>
          <w:bCs/>
          <w:color w:val="C00000"/>
          <w:sz w:val="28"/>
          <w:szCs w:val="28"/>
          <w:highlight w:val="yellow"/>
        </w:rPr>
        <w:t>在左下角填入发票信息。</w:t>
      </w:r>
    </w:p>
    <w:p w14:paraId="272E1385" w14:textId="77777777" w:rsidR="00BD5C5E" w:rsidRDefault="00BD5C5E" w:rsidP="007C2094">
      <w:pPr>
        <w:pStyle w:val="1"/>
        <w:spacing w:line="360" w:lineRule="auto"/>
        <w:ind w:firstLineChars="0" w:firstLine="0"/>
        <w:rPr>
          <w:rFonts w:ascii="宋体" w:eastAsia="宋体" w:hAnsi="宋体" w:cs="宋体"/>
          <w:b/>
          <w:bCs/>
          <w:color w:val="C00000"/>
          <w:sz w:val="28"/>
          <w:szCs w:val="28"/>
          <w:highlight w:val="yellow"/>
        </w:rPr>
      </w:pPr>
      <w:r>
        <w:rPr>
          <w:rFonts w:ascii="宋体" w:eastAsia="宋体" w:hAnsi="宋体" w:cs="宋体"/>
          <w:b/>
          <w:bCs/>
          <w:color w:val="C00000"/>
          <w:sz w:val="28"/>
          <w:szCs w:val="28"/>
        </w:rPr>
        <w:t>特别提醒！！！如需报销，请在“是否修改缴费单位名称”一栏选择“是”，然后新弹出的菜单中</w:t>
      </w:r>
      <w:r>
        <w:rPr>
          <w:rFonts w:ascii="宋体" w:eastAsia="宋体" w:hAnsi="宋体" w:cs="宋体"/>
          <w:b/>
          <w:bCs/>
          <w:color w:val="C00000"/>
          <w:sz w:val="28"/>
          <w:szCs w:val="28"/>
          <w:highlight w:val="yellow"/>
        </w:rPr>
        <w:t>【修改缴费单位名称】（见下图）</w:t>
      </w:r>
      <w:r>
        <w:rPr>
          <w:rFonts w:ascii="宋体" w:eastAsia="宋体" w:hAnsi="宋体" w:cs="宋体"/>
          <w:b/>
          <w:bCs/>
          <w:color w:val="C00000"/>
          <w:sz w:val="28"/>
          <w:szCs w:val="28"/>
        </w:rPr>
        <w:t>，此缴费单位名称将作为发票抬头。如未修改，发票抬头将默认为注册名字，作为【个人发票】开出。</w:t>
      </w:r>
      <w:r>
        <w:rPr>
          <w:rFonts w:ascii="宋体" w:eastAsia="宋体" w:hAnsi="宋体" w:cs="宋体"/>
          <w:b/>
          <w:bCs/>
          <w:color w:val="C00000"/>
          <w:sz w:val="28"/>
          <w:szCs w:val="28"/>
          <w:highlight w:val="yellow"/>
        </w:rPr>
        <w:t>发票一经开出，将无法修改，【不退不换】。</w:t>
      </w:r>
    </w:p>
    <w:p w14:paraId="2DAF8CFD" w14:textId="77777777" w:rsidR="00BD5C5E" w:rsidRDefault="00BD5C5E" w:rsidP="00BD5C5E">
      <w:pPr>
        <w:pStyle w:val="1"/>
        <w:spacing w:line="360" w:lineRule="auto"/>
        <w:ind w:firstLineChars="0" w:firstLine="0"/>
        <w:jc w:val="left"/>
        <w:rPr>
          <w:rFonts w:ascii="宋体" w:eastAsia="宋体" w:hAnsi="宋体" w:cs="宋体"/>
          <w:sz w:val="24"/>
        </w:rPr>
      </w:pPr>
      <w:r>
        <w:rPr>
          <w:rFonts w:ascii="宋体" w:eastAsia="宋体" w:hAnsi="宋体" w:cs="宋体"/>
          <w:noProof/>
          <w:sz w:val="24"/>
        </w:rPr>
        <w:drawing>
          <wp:inline distT="0" distB="0" distL="114300" distR="114300" wp14:anchorId="3B3E0A1D" wp14:editId="5616C4A3">
            <wp:extent cx="5271770" cy="1149350"/>
            <wp:effectExtent l="0" t="0" r="508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1770" cy="1149350"/>
                    </a:xfrm>
                    <a:prstGeom prst="rect">
                      <a:avLst/>
                    </a:prstGeom>
                  </pic:spPr>
                </pic:pic>
              </a:graphicData>
            </a:graphic>
          </wp:inline>
        </w:drawing>
      </w:r>
    </w:p>
    <w:p w14:paraId="42C09E2D" w14:textId="77777777" w:rsidR="00BD5C5E" w:rsidRDefault="00BD5C5E" w:rsidP="00BD5C5E">
      <w:pPr>
        <w:pStyle w:val="1"/>
        <w:spacing w:line="360" w:lineRule="auto"/>
        <w:ind w:firstLineChars="0" w:firstLine="0"/>
        <w:jc w:val="left"/>
        <w:rPr>
          <w:rFonts w:ascii="宋体" w:eastAsia="宋体" w:hAnsi="宋体" w:cs="宋体"/>
          <w:sz w:val="24"/>
        </w:rPr>
      </w:pPr>
    </w:p>
    <w:p w14:paraId="7280FD23" w14:textId="77777777" w:rsidR="00BD5C5E" w:rsidRDefault="00BD5C5E" w:rsidP="007C2094">
      <w:pPr>
        <w:pStyle w:val="1"/>
        <w:numPr>
          <w:ilvl w:val="0"/>
          <w:numId w:val="1"/>
        </w:numPr>
        <w:spacing w:line="360" w:lineRule="auto"/>
        <w:ind w:firstLineChars="0"/>
        <w:rPr>
          <w:rFonts w:ascii="宋体" w:eastAsia="宋体" w:hAnsi="宋体" w:cs="宋体"/>
          <w:sz w:val="24"/>
        </w:rPr>
      </w:pPr>
      <w:r>
        <w:rPr>
          <w:rFonts w:ascii="宋体" w:eastAsia="宋体" w:hAnsi="宋体" w:cs="宋体" w:hint="eastAsia"/>
          <w:sz w:val="24"/>
        </w:rPr>
        <w:t>填写好缴费单位名称后，点击“下一步”即进入相应银行的支付页面，完成付款。</w:t>
      </w:r>
    </w:p>
    <w:p w14:paraId="597C0AEB" w14:textId="77777777" w:rsidR="00BD5C5E" w:rsidRDefault="00BD5C5E" w:rsidP="007C2094">
      <w:pPr>
        <w:pStyle w:val="1"/>
        <w:numPr>
          <w:ilvl w:val="0"/>
          <w:numId w:val="1"/>
        </w:numPr>
        <w:spacing w:line="360" w:lineRule="auto"/>
        <w:ind w:firstLineChars="0"/>
        <w:rPr>
          <w:rFonts w:ascii="宋体" w:eastAsia="宋体" w:hAnsi="宋体" w:cs="宋体"/>
          <w:sz w:val="24"/>
        </w:rPr>
      </w:pPr>
      <w:r>
        <w:rPr>
          <w:rFonts w:ascii="宋体" w:eastAsia="宋体" w:hAnsi="宋体" w:cs="宋体" w:hint="eastAsia"/>
          <w:sz w:val="24"/>
        </w:rPr>
        <w:t>请将缴费成功页面</w:t>
      </w:r>
      <w:r>
        <w:rPr>
          <w:rFonts w:ascii="宋体" w:eastAsia="宋体" w:hAnsi="宋体" w:cs="宋体" w:hint="eastAsia"/>
          <w:b/>
          <w:bCs/>
          <w:sz w:val="24"/>
          <w:highlight w:val="yellow"/>
        </w:rPr>
        <w:t>截屏并复制粘贴到报名回执中</w:t>
      </w:r>
      <w:r>
        <w:rPr>
          <w:rFonts w:ascii="宋体" w:eastAsia="宋体" w:hAnsi="宋体" w:cs="宋体" w:hint="eastAsia"/>
          <w:sz w:val="24"/>
        </w:rPr>
        <w:t>，以便会务组核对确认。</w:t>
      </w:r>
    </w:p>
    <w:p w14:paraId="2171F065" w14:textId="77777777" w:rsidR="000D4ED3" w:rsidRDefault="000D4ED3" w:rsidP="00BD5C5E">
      <w:pPr>
        <w:spacing w:line="360" w:lineRule="auto"/>
        <w:rPr>
          <w:rFonts w:ascii="宋体" w:eastAsia="宋体" w:hAnsi="宋体" w:cs="宋体"/>
          <w:sz w:val="24"/>
        </w:rPr>
      </w:pPr>
    </w:p>
    <w:p w14:paraId="06BBC619" w14:textId="2B202377" w:rsidR="00BD5C5E" w:rsidRDefault="00BD5C5E" w:rsidP="00BD5C5E">
      <w:pPr>
        <w:spacing w:line="360" w:lineRule="auto"/>
        <w:rPr>
          <w:rFonts w:ascii="宋体" w:eastAsia="宋体" w:hAnsi="宋体" w:cs="宋体"/>
          <w:sz w:val="24"/>
        </w:rPr>
      </w:pPr>
      <w:r>
        <w:rPr>
          <w:rFonts w:ascii="宋体" w:eastAsia="宋体" w:hAnsi="宋体" w:cs="宋体" w:hint="eastAsia"/>
          <w:sz w:val="24"/>
        </w:rPr>
        <w:t>缴费过程中如遇任何问题，请咨询：</w:t>
      </w:r>
    </w:p>
    <w:p w14:paraId="6CAB4FB2" w14:textId="77777777" w:rsidR="00BD5C5E" w:rsidRDefault="00BD5C5E" w:rsidP="00BD5C5E">
      <w:pPr>
        <w:spacing w:line="360" w:lineRule="auto"/>
        <w:rPr>
          <w:rFonts w:ascii="Times New Roman" w:eastAsia="宋体" w:hAnsi="Times New Roman"/>
          <w:color w:val="000000"/>
          <w:sz w:val="24"/>
        </w:rPr>
      </w:pPr>
      <w:r>
        <w:rPr>
          <w:rFonts w:ascii="Times New Roman" w:eastAsia="宋体" w:hAnsi="Times New Roman"/>
          <w:color w:val="000000"/>
          <w:sz w:val="24"/>
        </w:rPr>
        <w:t>会务组邮箱：</w:t>
      </w:r>
      <w:r>
        <w:rPr>
          <w:rFonts w:ascii="Times New Roman" w:eastAsia="宋体" w:hAnsi="Times New Roman"/>
          <w:color w:val="000000"/>
          <w:sz w:val="24"/>
        </w:rPr>
        <w:t xml:space="preserve">SJTUNarrative@163.com </w:t>
      </w:r>
    </w:p>
    <w:p w14:paraId="031D5CB9" w14:textId="77777777" w:rsidR="00BD5C5E" w:rsidRDefault="00BD5C5E" w:rsidP="00BD5C5E">
      <w:pPr>
        <w:spacing w:line="360" w:lineRule="auto"/>
        <w:rPr>
          <w:rFonts w:ascii="Times New Roman" w:eastAsia="宋体" w:hAnsi="Times New Roman"/>
          <w:color w:val="000000"/>
          <w:sz w:val="24"/>
        </w:rPr>
      </w:pPr>
      <w:r>
        <w:rPr>
          <w:rFonts w:ascii="Times New Roman" w:eastAsia="宋体" w:hAnsi="Times New Roman"/>
          <w:color w:val="000000"/>
          <w:sz w:val="24"/>
        </w:rPr>
        <w:t>会务组联系人：郎梦晨（</w:t>
      </w:r>
      <w:r>
        <w:rPr>
          <w:rFonts w:ascii="Times New Roman" w:eastAsia="宋体" w:hAnsi="Times New Roman"/>
          <w:color w:val="000000"/>
          <w:sz w:val="24"/>
        </w:rPr>
        <w:t>18049939598</w:t>
      </w:r>
      <w:r>
        <w:rPr>
          <w:rFonts w:ascii="Times New Roman" w:eastAsia="宋体" w:hAnsi="Times New Roman"/>
          <w:color w:val="000000"/>
          <w:sz w:val="24"/>
        </w:rPr>
        <w:t>）、袁欣悦（</w:t>
      </w:r>
      <w:r>
        <w:rPr>
          <w:rFonts w:ascii="Times New Roman" w:eastAsia="宋体" w:hAnsi="Times New Roman"/>
          <w:color w:val="000000"/>
          <w:sz w:val="24"/>
        </w:rPr>
        <w:t>13317058579</w:t>
      </w:r>
      <w:r>
        <w:rPr>
          <w:rFonts w:ascii="Times New Roman" w:eastAsia="宋体" w:hAnsi="Times New Roman"/>
          <w:color w:val="000000"/>
          <w:sz w:val="24"/>
        </w:rPr>
        <w:t>）</w:t>
      </w:r>
    </w:p>
    <w:p w14:paraId="187ADED4" w14:textId="77777777" w:rsidR="00BD5C5E" w:rsidRDefault="00BD5C5E" w:rsidP="00BD5C5E">
      <w:pPr>
        <w:pStyle w:val="1"/>
        <w:spacing w:line="360" w:lineRule="auto"/>
        <w:ind w:left="360" w:firstLineChars="0" w:firstLine="0"/>
        <w:jc w:val="right"/>
        <w:rPr>
          <w:rFonts w:ascii="宋体" w:eastAsia="宋体" w:hAnsi="宋体" w:cs="宋体"/>
          <w:color w:val="000000"/>
          <w:sz w:val="24"/>
        </w:rPr>
      </w:pPr>
    </w:p>
    <w:p w14:paraId="3CC338A5" w14:textId="77777777" w:rsidR="00BD5C5E" w:rsidRDefault="00BD5C5E" w:rsidP="00BD5C5E">
      <w:pPr>
        <w:pStyle w:val="1"/>
        <w:spacing w:line="360" w:lineRule="auto"/>
        <w:ind w:left="360" w:firstLineChars="0" w:firstLine="0"/>
        <w:jc w:val="right"/>
        <w:rPr>
          <w:rFonts w:ascii="宋体" w:eastAsia="宋体" w:hAnsi="宋体" w:cs="宋体"/>
          <w:sz w:val="24"/>
        </w:rPr>
      </w:pPr>
      <w:r>
        <w:rPr>
          <w:rFonts w:ascii="宋体" w:eastAsia="宋体" w:hAnsi="宋体" w:cs="宋体" w:hint="eastAsia"/>
          <w:sz w:val="24"/>
        </w:rPr>
        <w:t>上海交通大学外国语学院</w:t>
      </w:r>
    </w:p>
    <w:p w14:paraId="2860E351" w14:textId="77777777" w:rsidR="00BD5C5E" w:rsidRDefault="00BD5C5E" w:rsidP="00BD5C5E">
      <w:pPr>
        <w:pStyle w:val="1"/>
        <w:spacing w:line="360" w:lineRule="auto"/>
        <w:ind w:left="360" w:firstLineChars="0" w:firstLine="0"/>
        <w:jc w:val="right"/>
        <w:rPr>
          <w:rFonts w:ascii="宋体" w:eastAsia="宋体" w:hAnsi="宋体" w:cs="宋体"/>
          <w:sz w:val="24"/>
        </w:rPr>
      </w:pPr>
      <w:r>
        <w:rPr>
          <w:rFonts w:ascii="宋体" w:eastAsia="宋体" w:hAnsi="宋体" w:cs="宋体" w:hint="eastAsia"/>
          <w:sz w:val="24"/>
        </w:rPr>
        <w:t>2023年5月</w:t>
      </w:r>
    </w:p>
    <w:p w14:paraId="27FD57F2" w14:textId="77777777" w:rsidR="00BD5C5E" w:rsidRDefault="00BD5C5E" w:rsidP="00BD5C5E">
      <w:pPr>
        <w:rPr>
          <w:rFonts w:ascii="宋体" w:eastAsia="宋体" w:hAnsi="宋体" w:cs="宋体"/>
          <w:sz w:val="24"/>
        </w:rPr>
      </w:pPr>
    </w:p>
    <w:p w14:paraId="3D239743" w14:textId="77777777" w:rsidR="00BD5C5E" w:rsidRDefault="00BD5C5E" w:rsidP="00BD5C5E">
      <w:pPr>
        <w:rPr>
          <w:rFonts w:ascii="宋体" w:eastAsia="宋体" w:hAnsi="宋体" w:cs="宋体"/>
          <w:sz w:val="24"/>
        </w:rPr>
      </w:pPr>
    </w:p>
    <w:p w14:paraId="61369260" w14:textId="45083693" w:rsidR="00BD5C5E" w:rsidRDefault="00BD5C5E">
      <w:pPr>
        <w:widowControl/>
        <w:jc w:val="left"/>
      </w:pPr>
      <w:r>
        <w:br w:type="page"/>
      </w:r>
    </w:p>
    <w:p w14:paraId="690A53CF" w14:textId="77777777" w:rsidR="00BD5C5E" w:rsidRDefault="00BD5C5E" w:rsidP="00BD5C5E">
      <w:pPr>
        <w:rPr>
          <w:rFonts w:ascii="微软雅黑" w:hAnsi="微软雅黑" w:cs="微软雅黑"/>
          <w:b/>
          <w:bCs/>
          <w:sz w:val="24"/>
        </w:rPr>
      </w:pPr>
      <w:r>
        <w:rPr>
          <w:rFonts w:ascii="微软雅黑" w:hAnsi="微软雅黑" w:cs="微软雅黑" w:hint="eastAsia"/>
          <w:b/>
          <w:bCs/>
          <w:sz w:val="24"/>
        </w:rPr>
        <w:lastRenderedPageBreak/>
        <w:t>附件三：</w:t>
      </w:r>
    </w:p>
    <w:p w14:paraId="4C3E1EB0" w14:textId="77777777" w:rsidR="00BD5C5E" w:rsidRDefault="00BD5C5E" w:rsidP="00BD5C5E">
      <w:pPr>
        <w:jc w:val="center"/>
        <w:rPr>
          <w:rFonts w:ascii="微软雅黑" w:hAnsi="微软雅黑" w:cs="微软雅黑"/>
          <w:b/>
          <w:bCs/>
          <w:sz w:val="24"/>
        </w:rPr>
      </w:pPr>
      <w:r>
        <w:rPr>
          <w:rFonts w:ascii="微软雅黑" w:hAnsi="微软雅黑" w:cs="微软雅黑" w:hint="eastAsia"/>
          <w:b/>
          <w:bCs/>
          <w:sz w:val="24"/>
        </w:rPr>
        <w:t>上海交通大学（闵行校区）周边住宿信息</w:t>
      </w:r>
    </w:p>
    <w:p w14:paraId="062C34C3" w14:textId="77777777" w:rsidR="00BD5C5E" w:rsidRDefault="00BD5C5E" w:rsidP="00BD5C5E">
      <w:pPr>
        <w:jc w:val="center"/>
        <w:rPr>
          <w:rFonts w:ascii="微软雅黑" w:hAnsi="微软雅黑" w:cs="微软雅黑"/>
          <w:b/>
          <w:bCs/>
          <w:sz w:val="24"/>
        </w:rPr>
      </w:pPr>
    </w:p>
    <w:p w14:paraId="68F0C2C0" w14:textId="77777777" w:rsidR="00BD5C5E" w:rsidRDefault="00BD5C5E" w:rsidP="00BD5C5E">
      <w:pPr>
        <w:ind w:firstLine="420"/>
        <w:rPr>
          <w:rFonts w:ascii="宋体" w:eastAsia="宋体" w:hAnsi="宋体" w:cs="宋体"/>
          <w:sz w:val="24"/>
        </w:rPr>
      </w:pPr>
      <w:r>
        <w:rPr>
          <w:rFonts w:ascii="宋体" w:eastAsia="宋体" w:hAnsi="宋体" w:cs="宋体" w:hint="eastAsia"/>
          <w:sz w:val="24"/>
        </w:rPr>
        <w:t>“世界文学中的非人类叙事暨上海交通大学第七届叙事学暑期高端研讨会”</w:t>
      </w:r>
      <w:r>
        <w:rPr>
          <w:rFonts w:ascii="宋体" w:eastAsia="宋体" w:hAnsi="宋体" w:cs="宋体"/>
          <w:sz w:val="24"/>
        </w:rPr>
        <w:t>将于7月</w:t>
      </w:r>
      <w:r w:rsidRPr="0054376E">
        <w:rPr>
          <w:rFonts w:ascii="宋体" w:eastAsia="宋体" w:hAnsi="宋体" w:cs="宋体"/>
          <w:sz w:val="24"/>
        </w:rPr>
        <w:t>11—13</w:t>
      </w:r>
      <w:r>
        <w:rPr>
          <w:rFonts w:ascii="宋体" w:eastAsia="宋体" w:hAnsi="宋体" w:cs="宋体"/>
          <w:sz w:val="24"/>
        </w:rPr>
        <w:t>日于上海交通大学闵行校区外国语学院召开。为方便与会学者自行预定会议期间住宿，以下为上海交通大学闵行校区周边部分宾馆信息，仅供参考。</w:t>
      </w:r>
    </w:p>
    <w:p w14:paraId="776C3C81" w14:textId="77777777" w:rsidR="00BD5C5E" w:rsidRDefault="00BD5C5E" w:rsidP="00BD5C5E">
      <w:pPr>
        <w:ind w:firstLine="420"/>
        <w:rPr>
          <w:rFonts w:ascii="宋体" w:eastAsia="宋体" w:hAnsi="宋体" w:cs="宋体"/>
          <w:sz w:val="24"/>
        </w:rPr>
      </w:pPr>
    </w:p>
    <w:p w14:paraId="0E5A0B44" w14:textId="77777777" w:rsidR="00BD5C5E" w:rsidRDefault="00BD5C5E" w:rsidP="00BD5C5E">
      <w:pPr>
        <w:ind w:firstLine="420"/>
        <w:rPr>
          <w:rFonts w:ascii="宋体" w:eastAsia="宋体" w:hAnsi="宋体" w:cs="宋体"/>
          <w:sz w:val="24"/>
        </w:rPr>
      </w:pPr>
      <w:r>
        <w:rPr>
          <w:rFonts w:ascii="宋体" w:eastAsia="宋体" w:hAnsi="宋体" w:cs="宋体" w:hint="eastAsia"/>
          <w:sz w:val="24"/>
        </w:rPr>
        <w:t>以</w:t>
      </w:r>
      <w:r>
        <w:rPr>
          <w:rFonts w:ascii="宋体" w:eastAsia="宋体" w:hAnsi="宋体" w:cs="宋体"/>
          <w:sz w:val="24"/>
        </w:rPr>
        <w:t>下</w:t>
      </w:r>
      <w:r>
        <w:rPr>
          <w:rFonts w:ascii="宋体" w:eastAsia="宋体" w:hAnsi="宋体" w:cs="宋体" w:hint="eastAsia"/>
          <w:sz w:val="24"/>
        </w:rPr>
        <w:t>宾馆单人间与标间参考价均在300-4</w:t>
      </w:r>
      <w:r>
        <w:rPr>
          <w:rFonts w:ascii="宋体" w:eastAsia="宋体" w:hAnsi="宋体" w:cs="宋体"/>
          <w:sz w:val="24"/>
        </w:rPr>
        <w:t>5</w:t>
      </w:r>
      <w:r>
        <w:rPr>
          <w:rFonts w:ascii="宋体" w:eastAsia="宋体" w:hAnsi="宋体" w:cs="宋体" w:hint="eastAsia"/>
          <w:sz w:val="24"/>
        </w:rPr>
        <w:t>0元/间/晚左右，</w:t>
      </w:r>
      <w:r>
        <w:rPr>
          <w:rFonts w:ascii="宋体" w:eastAsia="宋体" w:hAnsi="宋体" w:cs="宋体"/>
          <w:sz w:val="24"/>
        </w:rPr>
        <w:t>具体</w:t>
      </w:r>
      <w:r>
        <w:rPr>
          <w:rFonts w:ascii="宋体" w:eastAsia="宋体" w:hAnsi="宋体" w:cs="宋体" w:hint="eastAsia"/>
          <w:sz w:val="24"/>
        </w:rPr>
        <w:t>价格根据订房时间有所浮动</w:t>
      </w:r>
      <w:r>
        <w:rPr>
          <w:rFonts w:ascii="宋体" w:eastAsia="宋体" w:hAnsi="宋体" w:cs="宋体"/>
          <w:sz w:val="24"/>
        </w:rPr>
        <w:t>。</w:t>
      </w:r>
      <w:r>
        <w:rPr>
          <w:rFonts w:ascii="宋体" w:eastAsia="宋体" w:hAnsi="宋体" w:cs="宋体" w:hint="eastAsia"/>
          <w:sz w:val="24"/>
        </w:rPr>
        <w:t>详询宾馆或商旅平台。</w:t>
      </w:r>
    </w:p>
    <w:p w14:paraId="2F6EE07C" w14:textId="77777777" w:rsidR="00BD5C5E" w:rsidRDefault="00BD5C5E" w:rsidP="00BD5C5E">
      <w:pPr>
        <w:ind w:firstLine="420"/>
        <w:rPr>
          <w:rFonts w:ascii="宋体" w:eastAsia="宋体" w:hAnsi="宋体" w:cs="宋体"/>
          <w:sz w:val="24"/>
        </w:rPr>
      </w:pPr>
    </w:p>
    <w:p w14:paraId="4BA6B20A" w14:textId="77777777" w:rsidR="00BD5C5E" w:rsidRDefault="00BD5C5E" w:rsidP="00BD5C5E">
      <w:pPr>
        <w:ind w:firstLine="420"/>
        <w:rPr>
          <w:rFonts w:ascii="宋体" w:eastAsia="宋体" w:hAnsi="宋体" w:cs="宋体"/>
          <w:sz w:val="24"/>
        </w:rPr>
      </w:pPr>
    </w:p>
    <w:tbl>
      <w:tblPr>
        <w:tblStyle w:val="a8"/>
        <w:tblW w:w="0" w:type="auto"/>
        <w:tblInd w:w="108" w:type="dxa"/>
        <w:tblLook w:val="04A0" w:firstRow="1" w:lastRow="0" w:firstColumn="1" w:lastColumn="0" w:noHBand="0" w:noVBand="1"/>
      </w:tblPr>
      <w:tblGrid>
        <w:gridCol w:w="3000"/>
        <w:gridCol w:w="3787"/>
        <w:gridCol w:w="2215"/>
      </w:tblGrid>
      <w:tr w:rsidR="00BD5C5E" w14:paraId="1EBCA5F6" w14:textId="77777777" w:rsidTr="005634A6">
        <w:tc>
          <w:tcPr>
            <w:tcW w:w="3005" w:type="dxa"/>
          </w:tcPr>
          <w:p w14:paraId="5508FDED" w14:textId="77777777" w:rsidR="00BD5C5E" w:rsidRDefault="00BD5C5E" w:rsidP="005634A6">
            <w:pPr>
              <w:rPr>
                <w:rFonts w:ascii="宋体" w:eastAsia="宋体" w:hAnsi="宋体" w:cs="宋体"/>
                <w:sz w:val="24"/>
              </w:rPr>
            </w:pPr>
            <w:r>
              <w:rPr>
                <w:rFonts w:ascii="宋体" w:eastAsia="宋体" w:hAnsi="宋体" w:cs="宋体" w:hint="eastAsia"/>
                <w:sz w:val="24"/>
              </w:rPr>
              <w:t>宾馆名称</w:t>
            </w:r>
          </w:p>
        </w:tc>
        <w:tc>
          <w:tcPr>
            <w:tcW w:w="3794" w:type="dxa"/>
          </w:tcPr>
          <w:p w14:paraId="55025433" w14:textId="77777777" w:rsidR="00BD5C5E" w:rsidRDefault="00BD5C5E" w:rsidP="005634A6">
            <w:pPr>
              <w:rPr>
                <w:rFonts w:ascii="宋体" w:eastAsia="宋体" w:hAnsi="宋体" w:cs="宋体"/>
                <w:sz w:val="24"/>
              </w:rPr>
            </w:pPr>
            <w:r>
              <w:rPr>
                <w:rFonts w:ascii="宋体" w:eastAsia="宋体" w:hAnsi="宋体" w:cs="宋体" w:hint="eastAsia"/>
                <w:sz w:val="24"/>
              </w:rPr>
              <w:t>地址</w:t>
            </w:r>
          </w:p>
        </w:tc>
        <w:tc>
          <w:tcPr>
            <w:tcW w:w="2217" w:type="dxa"/>
          </w:tcPr>
          <w:p w14:paraId="5564FFF8" w14:textId="77777777" w:rsidR="00BD5C5E" w:rsidRDefault="00BD5C5E" w:rsidP="005634A6">
            <w:pPr>
              <w:rPr>
                <w:rFonts w:ascii="宋体" w:eastAsia="宋体" w:hAnsi="宋体" w:cs="宋体"/>
                <w:sz w:val="24"/>
              </w:rPr>
            </w:pPr>
            <w:r>
              <w:rPr>
                <w:rFonts w:ascii="宋体" w:eastAsia="宋体" w:hAnsi="宋体" w:cs="宋体" w:hint="eastAsia"/>
                <w:sz w:val="24"/>
              </w:rPr>
              <w:t>联系电话</w:t>
            </w:r>
          </w:p>
        </w:tc>
      </w:tr>
      <w:tr w:rsidR="00BD5C5E" w14:paraId="06B7D107" w14:textId="77777777" w:rsidTr="005634A6">
        <w:tc>
          <w:tcPr>
            <w:tcW w:w="3005" w:type="dxa"/>
          </w:tcPr>
          <w:p w14:paraId="4637922D" w14:textId="77777777" w:rsidR="00BD5C5E" w:rsidRDefault="00BD5C5E" w:rsidP="005634A6">
            <w:pPr>
              <w:rPr>
                <w:rFonts w:ascii="宋体" w:eastAsia="宋体" w:hAnsi="宋体" w:cs="宋体"/>
                <w:sz w:val="24"/>
              </w:rPr>
            </w:pPr>
            <w:r>
              <w:rPr>
                <w:rFonts w:ascii="宋体" w:eastAsia="宋体" w:hAnsi="宋体" w:cs="宋体" w:hint="eastAsia"/>
                <w:sz w:val="24"/>
              </w:rPr>
              <w:t>上海闵行白金汉爵大酒店</w:t>
            </w:r>
          </w:p>
        </w:tc>
        <w:tc>
          <w:tcPr>
            <w:tcW w:w="3794" w:type="dxa"/>
          </w:tcPr>
          <w:p w14:paraId="5CEFB0F2" w14:textId="77777777" w:rsidR="00BD5C5E" w:rsidRDefault="00BD5C5E" w:rsidP="005634A6">
            <w:pPr>
              <w:rPr>
                <w:rFonts w:ascii="宋体" w:eastAsia="宋体" w:hAnsi="宋体" w:cs="宋体"/>
                <w:sz w:val="24"/>
              </w:rPr>
            </w:pPr>
            <w:r>
              <w:rPr>
                <w:rFonts w:ascii="宋体" w:eastAsia="宋体" w:hAnsi="宋体" w:cs="宋体" w:hint="eastAsia"/>
                <w:sz w:val="24"/>
              </w:rPr>
              <w:t>闵行区沪闵路1577号（距交大北1门步行890米）</w:t>
            </w:r>
          </w:p>
        </w:tc>
        <w:tc>
          <w:tcPr>
            <w:tcW w:w="2217" w:type="dxa"/>
          </w:tcPr>
          <w:p w14:paraId="726423A1" w14:textId="77777777" w:rsidR="00BD5C5E" w:rsidRDefault="00BD5C5E" w:rsidP="005634A6">
            <w:pPr>
              <w:rPr>
                <w:rFonts w:ascii="宋体" w:eastAsia="宋体" w:hAnsi="宋体" w:cs="宋体"/>
                <w:sz w:val="24"/>
              </w:rPr>
            </w:pPr>
            <w:r>
              <w:rPr>
                <w:rFonts w:ascii="宋体" w:eastAsia="宋体" w:hAnsi="宋体" w:cs="宋体" w:hint="eastAsia"/>
                <w:sz w:val="24"/>
              </w:rPr>
              <w:t>021-31858888</w:t>
            </w:r>
          </w:p>
        </w:tc>
      </w:tr>
      <w:tr w:rsidR="00BD5C5E" w14:paraId="33815DC5" w14:textId="77777777" w:rsidTr="005634A6">
        <w:tc>
          <w:tcPr>
            <w:tcW w:w="3005" w:type="dxa"/>
          </w:tcPr>
          <w:p w14:paraId="54DA9EA2" w14:textId="77777777" w:rsidR="00BD5C5E" w:rsidRDefault="00BD5C5E" w:rsidP="005634A6">
            <w:pPr>
              <w:rPr>
                <w:rFonts w:ascii="宋体" w:eastAsia="宋体" w:hAnsi="宋体" w:cs="宋体"/>
                <w:sz w:val="24"/>
              </w:rPr>
            </w:pPr>
            <w:r>
              <w:rPr>
                <w:rFonts w:ascii="宋体" w:eastAsia="宋体" w:hAnsi="宋体" w:cs="宋体" w:hint="eastAsia"/>
                <w:sz w:val="24"/>
              </w:rPr>
              <w:t>全季酒店（上海交大东川路店）</w:t>
            </w:r>
          </w:p>
        </w:tc>
        <w:tc>
          <w:tcPr>
            <w:tcW w:w="3794" w:type="dxa"/>
          </w:tcPr>
          <w:p w14:paraId="62048351" w14:textId="77777777" w:rsidR="00BD5C5E" w:rsidRDefault="00BD5C5E" w:rsidP="005634A6">
            <w:pPr>
              <w:rPr>
                <w:rFonts w:ascii="宋体" w:eastAsia="宋体" w:hAnsi="宋体" w:cs="宋体"/>
                <w:sz w:val="24"/>
              </w:rPr>
            </w:pPr>
            <w:r>
              <w:rPr>
                <w:rFonts w:ascii="宋体" w:eastAsia="宋体" w:hAnsi="宋体" w:cs="宋体" w:hint="eastAsia"/>
                <w:sz w:val="24"/>
              </w:rPr>
              <w:t>闵行区沪闵路445号（距交大思源门步行950米）</w:t>
            </w:r>
          </w:p>
        </w:tc>
        <w:tc>
          <w:tcPr>
            <w:tcW w:w="2217" w:type="dxa"/>
          </w:tcPr>
          <w:p w14:paraId="622EABCA" w14:textId="77777777" w:rsidR="00BD5C5E" w:rsidRDefault="00BD5C5E" w:rsidP="005634A6">
            <w:pPr>
              <w:rPr>
                <w:rFonts w:ascii="宋体" w:eastAsia="宋体" w:hAnsi="宋体" w:cs="宋体"/>
                <w:sz w:val="24"/>
              </w:rPr>
            </w:pPr>
            <w:r>
              <w:rPr>
                <w:rFonts w:ascii="宋体" w:eastAsia="宋体" w:hAnsi="宋体" w:cs="宋体" w:hint="eastAsia"/>
                <w:sz w:val="24"/>
              </w:rPr>
              <w:t>021-60292355-0</w:t>
            </w:r>
          </w:p>
        </w:tc>
      </w:tr>
      <w:tr w:rsidR="00BD5C5E" w14:paraId="4F033894" w14:textId="77777777" w:rsidTr="005634A6">
        <w:tc>
          <w:tcPr>
            <w:tcW w:w="3005" w:type="dxa"/>
          </w:tcPr>
          <w:p w14:paraId="04F70BF0" w14:textId="77777777" w:rsidR="00BD5C5E" w:rsidRDefault="00BD5C5E" w:rsidP="005634A6">
            <w:pPr>
              <w:rPr>
                <w:rFonts w:ascii="宋体" w:eastAsia="宋体" w:hAnsi="宋体" w:cs="宋体"/>
                <w:sz w:val="24"/>
              </w:rPr>
            </w:pPr>
            <w:r>
              <w:rPr>
                <w:rFonts w:ascii="宋体" w:eastAsia="宋体" w:hAnsi="宋体" w:cs="宋体" w:hint="eastAsia"/>
                <w:sz w:val="24"/>
              </w:rPr>
              <w:t>宝龙艺悦酒店（上海吴泾闵行紫竹华师大交大店）</w:t>
            </w:r>
          </w:p>
        </w:tc>
        <w:tc>
          <w:tcPr>
            <w:tcW w:w="3794" w:type="dxa"/>
          </w:tcPr>
          <w:p w14:paraId="1491A09A" w14:textId="77777777" w:rsidR="00BD5C5E" w:rsidRDefault="00BD5C5E" w:rsidP="005634A6">
            <w:pPr>
              <w:rPr>
                <w:rFonts w:ascii="宋体" w:eastAsia="宋体" w:hAnsi="宋体" w:cs="宋体"/>
                <w:sz w:val="24"/>
              </w:rPr>
            </w:pPr>
            <w:r>
              <w:rPr>
                <w:rFonts w:ascii="宋体" w:eastAsia="宋体" w:hAnsi="宋体" w:cs="宋体" w:hint="eastAsia"/>
                <w:sz w:val="24"/>
              </w:rPr>
              <w:t>闵行区吴泾尚义路39弄1号（距交大北3门步行1.3公里）</w:t>
            </w:r>
          </w:p>
        </w:tc>
        <w:tc>
          <w:tcPr>
            <w:tcW w:w="2217" w:type="dxa"/>
          </w:tcPr>
          <w:p w14:paraId="31CAE014" w14:textId="77777777" w:rsidR="00BD5C5E" w:rsidRDefault="00BD5C5E" w:rsidP="005634A6">
            <w:pPr>
              <w:rPr>
                <w:rFonts w:ascii="宋体" w:eastAsia="宋体" w:hAnsi="宋体" w:cs="宋体"/>
                <w:sz w:val="24"/>
              </w:rPr>
            </w:pPr>
            <w:r>
              <w:rPr>
                <w:rFonts w:ascii="宋体" w:eastAsia="宋体" w:hAnsi="宋体" w:cs="宋体" w:hint="eastAsia"/>
                <w:sz w:val="24"/>
              </w:rPr>
              <w:t>021-33880888</w:t>
            </w:r>
          </w:p>
        </w:tc>
      </w:tr>
      <w:tr w:rsidR="00BD5C5E" w14:paraId="7869E728" w14:textId="77777777" w:rsidTr="005634A6">
        <w:tc>
          <w:tcPr>
            <w:tcW w:w="3005" w:type="dxa"/>
          </w:tcPr>
          <w:p w14:paraId="499E7363" w14:textId="77777777" w:rsidR="00BD5C5E" w:rsidRDefault="00BD5C5E" w:rsidP="005634A6">
            <w:pPr>
              <w:rPr>
                <w:rFonts w:ascii="宋体" w:eastAsia="宋体" w:hAnsi="宋体" w:cs="宋体"/>
                <w:sz w:val="24"/>
              </w:rPr>
            </w:pPr>
            <w:r>
              <w:rPr>
                <w:rFonts w:ascii="宋体" w:eastAsia="宋体" w:hAnsi="宋体" w:cs="宋体" w:hint="eastAsia"/>
                <w:sz w:val="24"/>
              </w:rPr>
              <w:t>美豪丽致酒店（上海交大东川路店）</w:t>
            </w:r>
          </w:p>
        </w:tc>
        <w:tc>
          <w:tcPr>
            <w:tcW w:w="3794" w:type="dxa"/>
          </w:tcPr>
          <w:p w14:paraId="5EBD6CD6" w14:textId="77777777" w:rsidR="00BD5C5E" w:rsidRDefault="00BD5C5E" w:rsidP="005634A6">
            <w:pPr>
              <w:rPr>
                <w:rFonts w:ascii="宋体" w:eastAsia="宋体" w:hAnsi="宋体" w:cs="宋体"/>
                <w:sz w:val="24"/>
              </w:rPr>
            </w:pPr>
            <w:r>
              <w:rPr>
                <w:rFonts w:ascii="宋体" w:eastAsia="宋体" w:hAnsi="宋体" w:cs="宋体" w:hint="eastAsia"/>
                <w:sz w:val="24"/>
              </w:rPr>
              <w:t>闵行区石屏路499号（距交大北1门步行1.6公里）</w:t>
            </w:r>
          </w:p>
        </w:tc>
        <w:tc>
          <w:tcPr>
            <w:tcW w:w="2217" w:type="dxa"/>
          </w:tcPr>
          <w:p w14:paraId="24053FB6" w14:textId="77777777" w:rsidR="00BD5C5E" w:rsidRDefault="00BD5C5E" w:rsidP="005634A6">
            <w:pPr>
              <w:rPr>
                <w:rFonts w:ascii="宋体" w:eastAsia="宋体" w:hAnsi="宋体" w:cs="宋体"/>
                <w:sz w:val="24"/>
              </w:rPr>
            </w:pPr>
            <w:r>
              <w:rPr>
                <w:rFonts w:ascii="宋体" w:eastAsia="宋体" w:hAnsi="宋体" w:cs="宋体" w:hint="eastAsia"/>
                <w:sz w:val="24"/>
              </w:rPr>
              <w:t>021-64356999-1</w:t>
            </w:r>
          </w:p>
        </w:tc>
      </w:tr>
      <w:tr w:rsidR="00BD5C5E" w14:paraId="3A5F97B6" w14:textId="77777777" w:rsidTr="005634A6">
        <w:tc>
          <w:tcPr>
            <w:tcW w:w="3005" w:type="dxa"/>
          </w:tcPr>
          <w:p w14:paraId="11D5D2A9" w14:textId="77777777" w:rsidR="00BD5C5E" w:rsidRDefault="00BD5C5E" w:rsidP="005634A6">
            <w:pPr>
              <w:rPr>
                <w:rFonts w:ascii="宋体" w:eastAsia="宋体" w:hAnsi="宋体" w:cs="宋体"/>
                <w:sz w:val="24"/>
              </w:rPr>
            </w:pPr>
            <w:r>
              <w:rPr>
                <w:rFonts w:ascii="宋体" w:eastAsia="宋体" w:hAnsi="宋体" w:cs="宋体" w:hint="eastAsia"/>
                <w:sz w:val="24"/>
              </w:rPr>
              <w:t>雷汀曼酒店（上海交大店）</w:t>
            </w:r>
          </w:p>
        </w:tc>
        <w:tc>
          <w:tcPr>
            <w:tcW w:w="3794" w:type="dxa"/>
          </w:tcPr>
          <w:p w14:paraId="52FF4AE0" w14:textId="77777777" w:rsidR="00BD5C5E" w:rsidRDefault="00BD5C5E" w:rsidP="005634A6">
            <w:pPr>
              <w:rPr>
                <w:rFonts w:ascii="宋体" w:eastAsia="宋体" w:hAnsi="宋体" w:cs="宋体"/>
                <w:sz w:val="24"/>
              </w:rPr>
            </w:pPr>
            <w:r>
              <w:rPr>
                <w:rFonts w:ascii="宋体" w:eastAsia="宋体" w:hAnsi="宋体" w:cs="宋体" w:hint="eastAsia"/>
                <w:sz w:val="24"/>
              </w:rPr>
              <w:t>闵行区永平南路178号（距交大思源门步行770米）</w:t>
            </w:r>
          </w:p>
        </w:tc>
        <w:tc>
          <w:tcPr>
            <w:tcW w:w="2217" w:type="dxa"/>
          </w:tcPr>
          <w:p w14:paraId="26E85708" w14:textId="77777777" w:rsidR="00BD5C5E" w:rsidRDefault="00BD5C5E" w:rsidP="005634A6">
            <w:pPr>
              <w:rPr>
                <w:rFonts w:ascii="宋体" w:eastAsia="宋体" w:hAnsi="宋体" w:cs="宋体"/>
                <w:sz w:val="24"/>
              </w:rPr>
            </w:pPr>
            <w:r>
              <w:rPr>
                <w:rFonts w:ascii="宋体" w:eastAsia="宋体" w:hAnsi="宋体" w:cs="宋体" w:hint="eastAsia"/>
                <w:sz w:val="24"/>
              </w:rPr>
              <w:t>021-33882999</w:t>
            </w:r>
          </w:p>
        </w:tc>
      </w:tr>
      <w:tr w:rsidR="00BD5C5E" w14:paraId="79D6200D" w14:textId="77777777" w:rsidTr="005634A6">
        <w:tc>
          <w:tcPr>
            <w:tcW w:w="3005" w:type="dxa"/>
          </w:tcPr>
          <w:p w14:paraId="004BF7BD" w14:textId="77777777" w:rsidR="00BD5C5E" w:rsidRDefault="00BD5C5E" w:rsidP="005634A6">
            <w:pPr>
              <w:rPr>
                <w:rFonts w:ascii="宋体" w:eastAsia="宋体" w:hAnsi="宋体" w:cs="宋体"/>
                <w:sz w:val="24"/>
              </w:rPr>
            </w:pPr>
            <w:r>
              <w:rPr>
                <w:rFonts w:ascii="宋体" w:eastAsia="宋体" w:hAnsi="宋体" w:cs="宋体" w:hint="eastAsia"/>
                <w:sz w:val="24"/>
              </w:rPr>
              <w:t>桔子酒店（上海交大江川路地铁站店）</w:t>
            </w:r>
          </w:p>
        </w:tc>
        <w:tc>
          <w:tcPr>
            <w:tcW w:w="3794" w:type="dxa"/>
          </w:tcPr>
          <w:p w14:paraId="7D6BC03C" w14:textId="0C27CEC3" w:rsidR="00BD5C5E" w:rsidRDefault="00BD5C5E" w:rsidP="005634A6">
            <w:pPr>
              <w:rPr>
                <w:rFonts w:ascii="宋体" w:eastAsia="宋体" w:hAnsi="宋体" w:cs="宋体"/>
                <w:sz w:val="24"/>
              </w:rPr>
            </w:pPr>
            <w:r>
              <w:rPr>
                <w:rFonts w:ascii="宋体" w:eastAsia="宋体" w:hAnsi="宋体" w:cs="宋体" w:hint="eastAsia"/>
                <w:sz w:val="24"/>
              </w:rPr>
              <w:t>闵行区沪闵路277号（距交大思源门</w:t>
            </w:r>
            <w:r w:rsidR="00EA3002">
              <w:rPr>
                <w:rFonts w:ascii="宋体" w:eastAsia="宋体" w:hAnsi="宋体" w:cs="宋体" w:hint="eastAsia"/>
                <w:sz w:val="24"/>
              </w:rPr>
              <w:t>步行</w:t>
            </w:r>
            <w:r>
              <w:rPr>
                <w:rFonts w:ascii="宋体" w:eastAsia="宋体" w:hAnsi="宋体" w:cs="宋体" w:hint="eastAsia"/>
                <w:sz w:val="24"/>
              </w:rPr>
              <w:t>1.6公里）</w:t>
            </w:r>
          </w:p>
        </w:tc>
        <w:tc>
          <w:tcPr>
            <w:tcW w:w="2217" w:type="dxa"/>
          </w:tcPr>
          <w:p w14:paraId="29BAAEF1" w14:textId="77777777" w:rsidR="00BD5C5E" w:rsidRDefault="00BD5C5E" w:rsidP="005634A6">
            <w:pPr>
              <w:rPr>
                <w:rFonts w:ascii="宋体" w:eastAsia="宋体" w:hAnsi="宋体" w:cs="宋体"/>
                <w:sz w:val="24"/>
              </w:rPr>
            </w:pPr>
            <w:r>
              <w:rPr>
                <w:rFonts w:ascii="宋体" w:eastAsia="宋体" w:hAnsi="宋体" w:cs="宋体" w:hint="eastAsia"/>
                <w:sz w:val="24"/>
              </w:rPr>
              <w:t>021-33280799</w:t>
            </w:r>
          </w:p>
        </w:tc>
      </w:tr>
      <w:tr w:rsidR="00BD5C5E" w14:paraId="58D6E53C" w14:textId="77777777" w:rsidTr="005634A6">
        <w:tc>
          <w:tcPr>
            <w:tcW w:w="3005" w:type="dxa"/>
          </w:tcPr>
          <w:p w14:paraId="26987E06" w14:textId="77777777" w:rsidR="00BD5C5E" w:rsidRDefault="00BD5C5E" w:rsidP="005634A6">
            <w:pPr>
              <w:rPr>
                <w:rFonts w:ascii="宋体" w:eastAsia="宋体" w:hAnsi="宋体" w:cs="宋体"/>
                <w:sz w:val="24"/>
              </w:rPr>
            </w:pPr>
            <w:r>
              <w:rPr>
                <w:rFonts w:ascii="宋体" w:eastAsia="宋体" w:hAnsi="宋体" w:cs="宋体"/>
                <w:sz w:val="24"/>
              </w:rPr>
              <w:t>上海交大学术活动中心</w:t>
            </w:r>
          </w:p>
        </w:tc>
        <w:tc>
          <w:tcPr>
            <w:tcW w:w="3794" w:type="dxa"/>
          </w:tcPr>
          <w:p w14:paraId="432763DA" w14:textId="2AECCABF" w:rsidR="00BD5C5E" w:rsidRDefault="00BD5C5E" w:rsidP="005634A6">
            <w:pPr>
              <w:rPr>
                <w:rFonts w:ascii="宋体" w:eastAsia="宋体" w:hAnsi="宋体" w:cs="宋体"/>
                <w:sz w:val="24"/>
              </w:rPr>
            </w:pPr>
            <w:r>
              <w:rPr>
                <w:rFonts w:ascii="宋体" w:eastAsia="宋体" w:hAnsi="宋体" w:cs="宋体"/>
                <w:sz w:val="24"/>
              </w:rPr>
              <w:t>交大校内，距思源门</w:t>
            </w:r>
            <w:r w:rsidR="00BD74EA">
              <w:rPr>
                <w:rFonts w:ascii="宋体" w:eastAsia="宋体" w:hAnsi="宋体" w:cs="宋体" w:hint="eastAsia"/>
                <w:sz w:val="24"/>
              </w:rPr>
              <w:t>步行4</w:t>
            </w:r>
            <w:r w:rsidR="00BD74EA">
              <w:rPr>
                <w:rFonts w:ascii="宋体" w:eastAsia="宋体" w:hAnsi="宋体" w:cs="宋体"/>
                <w:sz w:val="24"/>
              </w:rPr>
              <w:t>20</w:t>
            </w:r>
            <w:r w:rsidR="00BD74EA">
              <w:rPr>
                <w:rFonts w:ascii="宋体" w:eastAsia="宋体" w:hAnsi="宋体" w:cs="宋体" w:hint="eastAsia"/>
                <w:sz w:val="24"/>
              </w:rPr>
              <w:t>米</w:t>
            </w:r>
          </w:p>
        </w:tc>
        <w:tc>
          <w:tcPr>
            <w:tcW w:w="2217" w:type="dxa"/>
          </w:tcPr>
          <w:p w14:paraId="592E7A76" w14:textId="77777777" w:rsidR="00BD5C5E" w:rsidRDefault="00BD5C5E" w:rsidP="005634A6">
            <w:pPr>
              <w:rPr>
                <w:rFonts w:ascii="宋体" w:eastAsia="宋体" w:hAnsi="宋体" w:cs="宋体"/>
                <w:sz w:val="24"/>
              </w:rPr>
            </w:pPr>
            <w:r>
              <w:rPr>
                <w:rFonts w:ascii="宋体" w:eastAsia="宋体" w:hAnsi="宋体" w:cs="宋体"/>
                <w:sz w:val="24"/>
              </w:rPr>
              <w:t>021-54740800</w:t>
            </w:r>
          </w:p>
          <w:p w14:paraId="671CD9A8" w14:textId="77777777" w:rsidR="00BD5C5E" w:rsidRDefault="00BD5C5E" w:rsidP="005634A6">
            <w:pPr>
              <w:rPr>
                <w:rFonts w:ascii="宋体" w:eastAsia="宋体" w:hAnsi="宋体" w:cs="宋体"/>
                <w:sz w:val="24"/>
              </w:rPr>
            </w:pPr>
            <w:r>
              <w:rPr>
                <w:rFonts w:ascii="宋体" w:eastAsia="宋体" w:hAnsi="宋体" w:cs="宋体"/>
                <w:sz w:val="24"/>
              </w:rPr>
              <w:t>只接受电话预定</w:t>
            </w:r>
          </w:p>
        </w:tc>
      </w:tr>
    </w:tbl>
    <w:p w14:paraId="47251B85" w14:textId="77777777" w:rsidR="00BD5C5E" w:rsidRDefault="00BD5C5E" w:rsidP="00BD5C5E">
      <w:pPr>
        <w:rPr>
          <w:rFonts w:ascii="宋体" w:eastAsia="宋体" w:hAnsi="宋体" w:cs="宋体"/>
          <w:sz w:val="24"/>
        </w:rPr>
      </w:pPr>
    </w:p>
    <w:p w14:paraId="67227AE5" w14:textId="77777777" w:rsidR="00BD5C5E" w:rsidRDefault="00BD5C5E"/>
    <w:sectPr w:rsidR="00BD5C5E">
      <w:headerReference w:type="even" r:id="rId12"/>
      <w:headerReference w:type="default" r:id="rId13"/>
      <w:footerReference w:type="default" r:id="rId14"/>
      <w:headerReference w:type="first" r:id="rId15"/>
      <w:pgSz w:w="11906" w:h="16838"/>
      <w:pgMar w:top="1440" w:right="1466" w:bottom="1141" w:left="13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4B0B" w14:textId="77777777" w:rsidR="003A74C1" w:rsidRDefault="003A74C1">
      <w:r>
        <w:separator/>
      </w:r>
    </w:p>
  </w:endnote>
  <w:endnote w:type="continuationSeparator" w:id="0">
    <w:p w14:paraId="17B0AD69" w14:textId="77777777" w:rsidR="003A74C1" w:rsidRDefault="003A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90E0" w14:textId="77777777" w:rsidR="00643EFE" w:rsidRDefault="00BD5C5E">
    <w:pPr>
      <w:pStyle w:val="a3"/>
      <w:tabs>
        <w:tab w:val="left" w:pos="1080"/>
        <w:tab w:val="center" w:pos="4762"/>
      </w:tabs>
      <w:jc w:val="center"/>
      <w:rPr>
        <w:rFonts w:eastAsia="新宋体"/>
        <w:color w:val="133984"/>
      </w:rPr>
    </w:pPr>
    <w:r>
      <w:rPr>
        <w:rFonts w:ascii="新宋体" w:eastAsia="新宋体" w:hAnsi="新宋体" w:hint="eastAsia"/>
        <w:color w:val="133984"/>
      </w:rPr>
      <w:t>上海市东川路</w:t>
    </w:r>
    <w:r>
      <w:rPr>
        <w:rFonts w:eastAsia="新宋体"/>
        <w:color w:val="133984"/>
      </w:rPr>
      <w:t>800</w:t>
    </w:r>
    <w:r>
      <w:rPr>
        <w:rFonts w:ascii="新宋体" w:eastAsia="新宋体" w:hAnsi="新宋体" w:hint="eastAsia"/>
        <w:color w:val="133984"/>
      </w:rPr>
      <w:t xml:space="preserve">号   邮编: </w:t>
    </w:r>
    <w:r>
      <w:rPr>
        <w:rFonts w:eastAsia="新宋体"/>
        <w:color w:val="133984"/>
      </w:rPr>
      <w:t>200240</w:t>
    </w:r>
    <w:r>
      <w:rPr>
        <w:rFonts w:eastAsia="新宋体" w:hint="eastAsia"/>
        <w:color w:val="133984"/>
      </w:rPr>
      <w:t xml:space="preserve">    </w:t>
    </w:r>
    <w:r>
      <w:rPr>
        <w:rFonts w:eastAsia="新宋体"/>
        <w:color w:val="133984"/>
      </w:rPr>
      <w:t>http://www.sjtu.edu.cn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9D942" w14:textId="77777777" w:rsidR="003A74C1" w:rsidRDefault="003A74C1">
      <w:r>
        <w:separator/>
      </w:r>
    </w:p>
  </w:footnote>
  <w:footnote w:type="continuationSeparator" w:id="0">
    <w:p w14:paraId="29C79338" w14:textId="77777777" w:rsidR="003A74C1" w:rsidRDefault="003A7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BA4B" w14:textId="77777777" w:rsidR="00643EFE" w:rsidRDefault="00BD5C5E">
    <w:pPr>
      <w:pStyle w:val="a5"/>
    </w:pPr>
    <w:r>
      <w:rPr>
        <w:noProof/>
      </w:rPr>
      <w:drawing>
        <wp:anchor distT="0" distB="0" distL="114300" distR="114300" simplePos="0" relativeHeight="251660288" behindDoc="1" locked="0" layoutInCell="0" allowOverlap="1" wp14:anchorId="3A3EB667" wp14:editId="12E86802">
          <wp:simplePos x="0" y="0"/>
          <wp:positionH relativeFrom="margin">
            <wp:align>center</wp:align>
          </wp:positionH>
          <wp:positionV relativeFrom="margin">
            <wp:align>center</wp:align>
          </wp:positionV>
          <wp:extent cx="5396230" cy="4907280"/>
          <wp:effectExtent l="0" t="0" r="13970" b="7620"/>
          <wp:wrapNone/>
          <wp:docPr id="2" name="WordPictureWatermark16900891"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6900891" descr="校徽标准版（蓝）"/>
                  <pic:cNvPicPr>
                    <a:picLocks noChangeAspect="1"/>
                  </pic:cNvPicPr>
                </pic:nvPicPr>
                <pic:blipFill>
                  <a:blip r:embed="rId1">
                    <a:lum bright="70001" contrast="-70000"/>
                  </a:blip>
                  <a:stretch>
                    <a:fillRect/>
                  </a:stretch>
                </pic:blipFill>
                <pic:spPr>
                  <a:xfrm>
                    <a:off x="0" y="0"/>
                    <a:ext cx="5396230" cy="49072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9155" w14:textId="77777777" w:rsidR="00643EFE" w:rsidRDefault="00BD5C5E">
    <w:pPr>
      <w:pStyle w:val="a5"/>
    </w:pPr>
    <w:bookmarkStart w:id="0" w:name="OLE_LINK1"/>
    <w:bookmarkStart w:id="1" w:name="OLE_LINK2"/>
    <w:r>
      <w:rPr>
        <w:noProof/>
      </w:rPr>
      <w:drawing>
        <wp:anchor distT="0" distB="0" distL="114300" distR="114300" simplePos="0" relativeHeight="251662336" behindDoc="0" locked="0" layoutInCell="1" allowOverlap="1" wp14:anchorId="78EADF5A" wp14:editId="060E363F">
          <wp:simplePos x="0" y="0"/>
          <wp:positionH relativeFrom="column">
            <wp:posOffset>129541</wp:posOffset>
          </wp:positionH>
          <wp:positionV relativeFrom="paragraph">
            <wp:posOffset>-635</wp:posOffset>
          </wp:positionV>
          <wp:extent cx="1775460" cy="472033"/>
          <wp:effectExtent l="0" t="0" r="0" b="4445"/>
          <wp:wrapNone/>
          <wp:docPr id="4" name="图片 9" descr="__(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__(2)副本"/>
                  <pic:cNvPicPr>
                    <a:picLocks noChangeAspect="1"/>
                  </pic:cNvPicPr>
                </pic:nvPicPr>
                <pic:blipFill>
                  <a:blip r:embed="rId1"/>
                  <a:stretch>
                    <a:fillRect/>
                  </a:stretch>
                </pic:blipFill>
                <pic:spPr>
                  <a:xfrm>
                    <a:off x="0" y="0"/>
                    <a:ext cx="1804534" cy="479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C6F54" w14:textId="77777777" w:rsidR="00643EFE" w:rsidRDefault="00BD5C5E">
    <w:pPr>
      <w:pStyle w:val="a5"/>
    </w:pPr>
    <w:r>
      <w:rPr>
        <w:noProof/>
      </w:rPr>
      <w:drawing>
        <wp:anchor distT="0" distB="0" distL="114300" distR="114300" simplePos="0" relativeHeight="251661312" behindDoc="1" locked="0" layoutInCell="0" allowOverlap="1" wp14:anchorId="19C3F1FF" wp14:editId="0D277325">
          <wp:simplePos x="0" y="0"/>
          <wp:positionH relativeFrom="margin">
            <wp:align>center</wp:align>
          </wp:positionH>
          <wp:positionV relativeFrom="margin">
            <wp:align>center</wp:align>
          </wp:positionV>
          <wp:extent cx="5396230" cy="4907280"/>
          <wp:effectExtent l="0" t="0" r="13970" b="7620"/>
          <wp:wrapNone/>
          <wp:docPr id="3" name="WordPictureWatermark16900892"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6900892" descr="校徽标准版（蓝）"/>
                  <pic:cNvPicPr>
                    <a:picLocks noChangeAspect="1"/>
                  </pic:cNvPicPr>
                </pic:nvPicPr>
                <pic:blipFill>
                  <a:blip r:embed="rId2">
                    <a:lum bright="70001" contrast="-70000"/>
                  </a:blip>
                  <a:stretch>
                    <a:fillRect/>
                  </a:stretch>
                </pic:blipFill>
                <pic:spPr>
                  <a:xfrm>
                    <a:off x="0" y="0"/>
                    <a:ext cx="5396230" cy="4907280"/>
                  </a:xfrm>
                  <a:prstGeom prst="rect">
                    <a:avLst/>
                  </a:prstGeom>
                  <a:noFill/>
                  <a:ln>
                    <a:noFill/>
                  </a:ln>
                </pic:spPr>
              </pic:pic>
            </a:graphicData>
          </a:graphic>
        </wp:anchor>
      </w:drawing>
    </w:r>
    <w:r>
      <w:rPr>
        <w:rFonts w:hint="eastAsia"/>
      </w:rPr>
      <w:t xml:space="preserve">  </w:t>
    </w:r>
  </w:p>
  <w:p w14:paraId="41B7B053" w14:textId="77777777" w:rsidR="00643EFE" w:rsidRDefault="00000000">
    <w:pPr>
      <w:pStyle w:val="a5"/>
    </w:pPr>
  </w:p>
  <w:bookmarkEnd w:id="0"/>
  <w:bookmarkEnd w:id="1"/>
  <w:p w14:paraId="3EF42C94" w14:textId="77777777" w:rsidR="00643EFE" w:rsidRDefault="00000000">
    <w:pPr>
      <w:pStyle w:val="a5"/>
      <w:rPr>
        <w:u w:val="thi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204" w14:textId="77777777" w:rsidR="00643EFE" w:rsidRDefault="00BD5C5E">
    <w:pPr>
      <w:pStyle w:val="a5"/>
    </w:pPr>
    <w:r>
      <w:rPr>
        <w:noProof/>
      </w:rPr>
      <w:drawing>
        <wp:anchor distT="0" distB="0" distL="114300" distR="114300" simplePos="0" relativeHeight="251659264" behindDoc="1" locked="0" layoutInCell="0" allowOverlap="1" wp14:anchorId="3D790C10" wp14:editId="67D08F70">
          <wp:simplePos x="0" y="0"/>
          <wp:positionH relativeFrom="margin">
            <wp:align>center</wp:align>
          </wp:positionH>
          <wp:positionV relativeFrom="margin">
            <wp:align>center</wp:align>
          </wp:positionV>
          <wp:extent cx="5396230" cy="4907280"/>
          <wp:effectExtent l="0" t="0" r="13970" b="7620"/>
          <wp:wrapNone/>
          <wp:docPr id="1" name="WordPictureWatermark16900890"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6900890" descr="校徽标准版（蓝）"/>
                  <pic:cNvPicPr>
                    <a:picLocks noChangeAspect="1"/>
                  </pic:cNvPicPr>
                </pic:nvPicPr>
                <pic:blipFill>
                  <a:blip r:embed="rId1">
                    <a:lum bright="70001" contrast="-70000"/>
                  </a:blip>
                  <a:stretch>
                    <a:fillRect/>
                  </a:stretch>
                </pic:blipFill>
                <pic:spPr>
                  <a:xfrm>
                    <a:off x="0" y="0"/>
                    <a:ext cx="5396230" cy="49072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E1DA4"/>
    <w:multiLevelType w:val="multilevel"/>
    <w:tmpl w:val="762E1D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5710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5E"/>
    <w:rsid w:val="000526A7"/>
    <w:rsid w:val="000D4ED3"/>
    <w:rsid w:val="00334194"/>
    <w:rsid w:val="003A74C1"/>
    <w:rsid w:val="004A19D0"/>
    <w:rsid w:val="004E698F"/>
    <w:rsid w:val="00595B06"/>
    <w:rsid w:val="007C2094"/>
    <w:rsid w:val="0091446F"/>
    <w:rsid w:val="00A67F1E"/>
    <w:rsid w:val="00BD2173"/>
    <w:rsid w:val="00BD5C5E"/>
    <w:rsid w:val="00BD74EA"/>
    <w:rsid w:val="00D0067C"/>
    <w:rsid w:val="00E82238"/>
    <w:rsid w:val="00EA3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99DFA"/>
  <w15:chartTrackingRefBased/>
  <w15:docId w15:val="{F5E8E220-1368-4C7B-8EA7-20F50E2E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C5E"/>
    <w:pPr>
      <w:widowControl w:val="0"/>
      <w:jc w:val="both"/>
    </w:pPr>
    <w:rPr>
      <w:rFonts w:ascii="Arial" w:eastAsia="微软雅黑"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rsid w:val="00BD5C5E"/>
    <w:pPr>
      <w:tabs>
        <w:tab w:val="center" w:pos="4153"/>
        <w:tab w:val="right" w:pos="8306"/>
      </w:tabs>
      <w:snapToGrid w:val="0"/>
    </w:pPr>
    <w:rPr>
      <w:sz w:val="18"/>
      <w:szCs w:val="18"/>
    </w:rPr>
  </w:style>
  <w:style w:type="character" w:customStyle="1" w:styleId="a4">
    <w:name w:val="页脚 字符"/>
    <w:basedOn w:val="a0"/>
    <w:link w:val="a3"/>
    <w:rsid w:val="00BD5C5E"/>
    <w:rPr>
      <w:rFonts w:ascii="Arial" w:eastAsia="微软雅黑" w:hAnsi="Arial" w:cs="Times New Roman"/>
      <w:sz w:val="18"/>
      <w:szCs w:val="18"/>
    </w:rPr>
  </w:style>
  <w:style w:type="paragraph" w:styleId="a5">
    <w:name w:val="header"/>
    <w:basedOn w:val="a"/>
    <w:link w:val="a6"/>
    <w:qFormat/>
    <w:rsid w:val="00BD5C5E"/>
    <w:pPr>
      <w:tabs>
        <w:tab w:val="center" w:pos="4153"/>
        <w:tab w:val="right" w:pos="8306"/>
      </w:tabs>
      <w:snapToGrid w:val="0"/>
    </w:pPr>
    <w:rPr>
      <w:sz w:val="18"/>
      <w:szCs w:val="18"/>
    </w:rPr>
  </w:style>
  <w:style w:type="character" w:customStyle="1" w:styleId="a6">
    <w:name w:val="页眉 字符"/>
    <w:basedOn w:val="a0"/>
    <w:link w:val="a5"/>
    <w:rsid w:val="00BD5C5E"/>
    <w:rPr>
      <w:rFonts w:ascii="Arial" w:eastAsia="微软雅黑" w:hAnsi="Arial" w:cs="Times New Roman"/>
      <w:sz w:val="18"/>
      <w:szCs w:val="18"/>
    </w:rPr>
  </w:style>
  <w:style w:type="character" w:styleId="a7">
    <w:name w:val="Hyperlink"/>
    <w:basedOn w:val="a0"/>
    <w:rsid w:val="00BD5C5E"/>
    <w:rPr>
      <w:color w:val="0000FF"/>
      <w:u w:val="single"/>
    </w:rPr>
  </w:style>
  <w:style w:type="paragraph" w:customStyle="1" w:styleId="1">
    <w:name w:val="列出段落1"/>
    <w:basedOn w:val="a"/>
    <w:uiPriority w:val="34"/>
    <w:qFormat/>
    <w:rsid w:val="00BD5C5E"/>
    <w:pPr>
      <w:ind w:firstLineChars="200" w:firstLine="420"/>
    </w:pPr>
  </w:style>
  <w:style w:type="table" w:styleId="a8">
    <w:name w:val="Table Grid"/>
    <w:basedOn w:val="a1"/>
    <w:uiPriority w:val="39"/>
    <w:qFormat/>
    <w:rsid w:val="00BD5C5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jdcw.sjtu.edu.cn/payment/"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237</Words>
  <Characters>1356</Characters>
  <Application>Microsoft Office Word</Application>
  <DocSecurity>0</DocSecurity>
  <Lines>11</Lines>
  <Paragraphs>3</Paragraphs>
  <ScaleCrop>false</ScaleCrop>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Mengchen Lang</dc:creator>
  <cp:keywords/>
  <dc:description/>
  <cp:lastModifiedBy>罗 恩恩</cp:lastModifiedBy>
  <cp:revision>10</cp:revision>
  <dcterms:created xsi:type="dcterms:W3CDTF">2023-06-02T09:45:00Z</dcterms:created>
  <dcterms:modified xsi:type="dcterms:W3CDTF">2023-06-14T05:55:00Z</dcterms:modified>
</cp:coreProperties>
</file>